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3541" w:rsidRPr="003766CF" w:rsidRDefault="006A3541" w:rsidP="006A0B0B">
      <w:pPr>
        <w:autoSpaceDE w:val="0"/>
        <w:autoSpaceDN w:val="0"/>
        <w:adjustRightInd w:val="0"/>
        <w:spacing w:after="0"/>
        <w:jc w:val="center"/>
        <w:rPr>
          <w:rFonts w:cs="Arial-BoldMT"/>
          <w:b/>
          <w:bCs/>
          <w:color w:val="00B0F0"/>
          <w:sz w:val="28"/>
          <w:szCs w:val="28"/>
          <w:lang w:val="en-GB"/>
        </w:rPr>
      </w:pPr>
      <w:r w:rsidRPr="003766CF">
        <w:rPr>
          <w:rFonts w:cs="Arial-BoldMT"/>
          <w:b/>
          <w:bCs/>
          <w:color w:val="00B0F0"/>
          <w:sz w:val="28"/>
          <w:szCs w:val="28"/>
          <w:lang w:val="en-GB"/>
        </w:rPr>
        <w:t>VISIBILITY PROJECT BRIEF</w:t>
      </w:r>
    </w:p>
    <w:p w:rsidR="006A3541" w:rsidRPr="003766CF" w:rsidRDefault="006A3541" w:rsidP="001127B6">
      <w:pPr>
        <w:autoSpaceDE w:val="0"/>
        <w:autoSpaceDN w:val="0"/>
        <w:adjustRightInd w:val="0"/>
        <w:spacing w:after="0"/>
        <w:rPr>
          <w:rFonts w:cs="Arial-BoldMT"/>
          <w:b/>
          <w:bCs/>
          <w:color w:val="6E6E6E"/>
          <w:sz w:val="20"/>
          <w:szCs w:val="20"/>
          <w:lang w:val="en-GB"/>
        </w:rPr>
      </w:pPr>
    </w:p>
    <w:p w:rsidR="006A3541" w:rsidRPr="00F51709" w:rsidRDefault="006A3541" w:rsidP="001127B6">
      <w:pPr>
        <w:autoSpaceDE w:val="0"/>
        <w:autoSpaceDN w:val="0"/>
        <w:adjustRightInd w:val="0"/>
        <w:jc w:val="center"/>
        <w:rPr>
          <w:rFonts w:cs="Arial-BoldMT"/>
          <w:b/>
          <w:bCs/>
          <w:sz w:val="24"/>
          <w:szCs w:val="24"/>
          <w:lang w:val="en-GB"/>
        </w:rPr>
      </w:pPr>
      <w:r w:rsidRPr="00F51709">
        <w:rPr>
          <w:rFonts w:cs="Arial-BoldMT"/>
          <w:b/>
          <w:bCs/>
          <w:sz w:val="24"/>
          <w:szCs w:val="24"/>
          <w:lang w:val="en-GB"/>
        </w:rPr>
        <w:t>JOBS, OPPORTUNITIES, BUSINESSES, SUPPORT – JOBS</w:t>
      </w:r>
    </w:p>
    <w:p w:rsidR="006A3541" w:rsidRDefault="006A3541" w:rsidP="001127B6">
      <w:pPr>
        <w:autoSpaceDE w:val="0"/>
        <w:autoSpaceDN w:val="0"/>
        <w:adjustRightInd w:val="0"/>
        <w:spacing w:after="0"/>
        <w:jc w:val="center"/>
        <w:rPr>
          <w:rFonts w:cs="Arial-BoldMT"/>
          <w:b/>
          <w:bCs/>
          <w:color w:val="6E6E6E"/>
          <w:sz w:val="20"/>
          <w:szCs w:val="20"/>
          <w:lang w:val="en-GB"/>
        </w:rPr>
      </w:pPr>
    </w:p>
    <w:p w:rsidR="006A3541" w:rsidRPr="006A0B0B" w:rsidRDefault="006A3541" w:rsidP="006A0B0B">
      <w:pPr>
        <w:autoSpaceDE w:val="0"/>
        <w:autoSpaceDN w:val="0"/>
        <w:adjustRightInd w:val="0"/>
        <w:spacing w:after="0" w:line="240" w:lineRule="auto"/>
        <w:rPr>
          <w:rFonts w:cs="ArialMT"/>
          <w:sz w:val="20"/>
          <w:szCs w:val="20"/>
          <w:lang w:val="en-GB"/>
        </w:rPr>
      </w:pPr>
      <w:r w:rsidRPr="006A0B0B">
        <w:rPr>
          <w:rFonts w:cs="Arial-BoldMT"/>
          <w:b/>
          <w:bCs/>
          <w:sz w:val="20"/>
          <w:szCs w:val="20"/>
          <w:lang w:val="en-GB"/>
        </w:rPr>
        <w:t>Project</w:t>
      </w:r>
      <w:r w:rsidR="003766CF" w:rsidRPr="006A0B0B">
        <w:rPr>
          <w:rFonts w:cs="Arial-BoldMT"/>
          <w:b/>
          <w:bCs/>
          <w:sz w:val="20"/>
          <w:szCs w:val="20"/>
          <w:lang w:val="en-GB"/>
        </w:rPr>
        <w:t xml:space="preserve"> </w:t>
      </w:r>
      <w:r w:rsidRPr="006A0B0B">
        <w:rPr>
          <w:rFonts w:cs="Arial-BoldMT"/>
          <w:b/>
          <w:bCs/>
          <w:sz w:val="20"/>
          <w:szCs w:val="20"/>
          <w:lang w:val="en-GB"/>
        </w:rPr>
        <w:t xml:space="preserve">Sector: </w:t>
      </w:r>
      <w:r w:rsidRPr="006A0B0B">
        <w:rPr>
          <w:rFonts w:cs="ArialMT"/>
          <w:sz w:val="20"/>
          <w:szCs w:val="20"/>
          <w:lang w:val="en-GB"/>
        </w:rPr>
        <w:t>Social policy</w:t>
      </w:r>
    </w:p>
    <w:p w:rsidR="006A3541" w:rsidRPr="006A0B0B" w:rsidRDefault="006A3541" w:rsidP="006A0B0B">
      <w:pPr>
        <w:autoSpaceDE w:val="0"/>
        <w:autoSpaceDN w:val="0"/>
        <w:adjustRightInd w:val="0"/>
        <w:spacing w:after="0" w:line="240" w:lineRule="auto"/>
        <w:rPr>
          <w:rFonts w:cs="ArialMT"/>
          <w:sz w:val="20"/>
          <w:szCs w:val="20"/>
          <w:lang w:val="en-GB"/>
        </w:rPr>
      </w:pPr>
      <w:r w:rsidRPr="006A0B0B">
        <w:rPr>
          <w:rFonts w:cs="Arial-BoldMT"/>
          <w:b/>
          <w:bCs/>
          <w:sz w:val="20"/>
          <w:szCs w:val="20"/>
          <w:lang w:val="en-GB"/>
        </w:rPr>
        <w:t xml:space="preserve">Town/Region: </w:t>
      </w:r>
      <w:r w:rsidRPr="006A0B0B">
        <w:rPr>
          <w:rFonts w:cs="ArialMT"/>
          <w:sz w:val="20"/>
          <w:szCs w:val="20"/>
          <w:lang w:val="en-GB"/>
        </w:rPr>
        <w:t>Republic of Serbia</w:t>
      </w:r>
    </w:p>
    <w:p w:rsidR="006A3541" w:rsidRPr="006A0B0B" w:rsidRDefault="006A3541" w:rsidP="006A0B0B">
      <w:pPr>
        <w:autoSpaceDE w:val="0"/>
        <w:autoSpaceDN w:val="0"/>
        <w:adjustRightInd w:val="0"/>
        <w:spacing w:after="0" w:line="240" w:lineRule="auto"/>
        <w:rPr>
          <w:rFonts w:cs="Arial-BoldMT"/>
          <w:b/>
          <w:bCs/>
          <w:sz w:val="20"/>
          <w:szCs w:val="20"/>
          <w:lang w:val="en-GB"/>
        </w:rPr>
      </w:pPr>
      <w:r w:rsidRPr="006A0B0B">
        <w:rPr>
          <w:rFonts w:cs="Arial-BoldMT"/>
          <w:b/>
          <w:bCs/>
          <w:sz w:val="20"/>
          <w:szCs w:val="20"/>
          <w:lang w:val="en-GB"/>
        </w:rPr>
        <w:t xml:space="preserve">Grant value: </w:t>
      </w:r>
      <w:r w:rsidRPr="006A0B0B">
        <w:rPr>
          <w:rFonts w:cs="ArialMT"/>
          <w:sz w:val="20"/>
          <w:szCs w:val="20"/>
          <w:lang w:val="en-GB"/>
        </w:rPr>
        <w:t>143,711.70 EUR</w:t>
      </w:r>
    </w:p>
    <w:p w:rsidR="006A3541" w:rsidRPr="006A0B0B" w:rsidRDefault="006A3541" w:rsidP="006A0B0B">
      <w:pPr>
        <w:autoSpaceDE w:val="0"/>
        <w:autoSpaceDN w:val="0"/>
        <w:adjustRightInd w:val="0"/>
        <w:spacing w:after="0" w:line="240" w:lineRule="auto"/>
        <w:rPr>
          <w:rFonts w:cs="ArialMT"/>
          <w:sz w:val="20"/>
          <w:szCs w:val="20"/>
          <w:lang w:val="en-GB"/>
        </w:rPr>
      </w:pPr>
      <w:r w:rsidRPr="006A0B0B">
        <w:rPr>
          <w:rFonts w:cs="Arial-BoldMT"/>
          <w:b/>
          <w:bCs/>
          <w:sz w:val="20"/>
          <w:szCs w:val="20"/>
          <w:lang w:val="en-GB"/>
        </w:rPr>
        <w:t xml:space="preserve">Budget line: </w:t>
      </w:r>
      <w:r w:rsidRPr="006A0B0B">
        <w:rPr>
          <w:rFonts w:cs="ArialMT"/>
          <w:sz w:val="20"/>
          <w:szCs w:val="20"/>
          <w:lang w:val="en-GB"/>
        </w:rPr>
        <w:t>IPA 2014</w:t>
      </w:r>
    </w:p>
    <w:p w:rsidR="006A3541" w:rsidRPr="006A0B0B" w:rsidRDefault="006A3541" w:rsidP="006A0B0B">
      <w:pPr>
        <w:autoSpaceDE w:val="0"/>
        <w:autoSpaceDN w:val="0"/>
        <w:adjustRightInd w:val="0"/>
        <w:spacing w:after="0" w:line="240" w:lineRule="auto"/>
        <w:rPr>
          <w:rFonts w:cs="ArialMT"/>
          <w:sz w:val="20"/>
          <w:szCs w:val="20"/>
          <w:lang w:val="en-GB"/>
        </w:rPr>
      </w:pPr>
      <w:r w:rsidRPr="006A0B0B">
        <w:rPr>
          <w:rFonts w:cs="Arial-BoldMT"/>
          <w:b/>
          <w:bCs/>
          <w:sz w:val="20"/>
          <w:szCs w:val="20"/>
          <w:lang w:val="en-GB"/>
        </w:rPr>
        <w:t xml:space="preserve">Start year: </w:t>
      </w:r>
      <w:r w:rsidRPr="006A0B0B">
        <w:rPr>
          <w:rFonts w:cs="ArialMT"/>
          <w:sz w:val="20"/>
          <w:szCs w:val="20"/>
          <w:lang w:val="en-GB"/>
        </w:rPr>
        <w:t>2018</w:t>
      </w:r>
    </w:p>
    <w:p w:rsidR="006A3541" w:rsidRPr="006A0B0B" w:rsidRDefault="006A3541" w:rsidP="006A0B0B">
      <w:pPr>
        <w:autoSpaceDE w:val="0"/>
        <w:autoSpaceDN w:val="0"/>
        <w:adjustRightInd w:val="0"/>
        <w:spacing w:after="0" w:line="240" w:lineRule="auto"/>
        <w:rPr>
          <w:rFonts w:cs="ArialMT"/>
          <w:sz w:val="20"/>
          <w:szCs w:val="20"/>
          <w:lang w:val="en-GB"/>
        </w:rPr>
      </w:pPr>
      <w:r w:rsidRPr="006A0B0B">
        <w:rPr>
          <w:rFonts w:cs="Arial-BoldMT"/>
          <w:b/>
          <w:bCs/>
          <w:sz w:val="20"/>
          <w:szCs w:val="20"/>
          <w:lang w:val="en-GB"/>
        </w:rPr>
        <w:t xml:space="preserve">End year: </w:t>
      </w:r>
      <w:r w:rsidRPr="006A0B0B">
        <w:rPr>
          <w:rFonts w:cs="ArialMT"/>
          <w:sz w:val="20"/>
          <w:szCs w:val="20"/>
          <w:lang w:val="en-GB"/>
        </w:rPr>
        <w:t>2020</w:t>
      </w:r>
    </w:p>
    <w:p w:rsidR="006A3541" w:rsidRPr="006A0B0B" w:rsidRDefault="006A3541" w:rsidP="00444966">
      <w:pPr>
        <w:autoSpaceDE w:val="0"/>
        <w:autoSpaceDN w:val="0"/>
        <w:adjustRightInd w:val="0"/>
        <w:spacing w:after="0" w:line="240" w:lineRule="auto"/>
        <w:jc w:val="both"/>
        <w:rPr>
          <w:rFonts w:cs="ArialMT"/>
          <w:sz w:val="20"/>
          <w:szCs w:val="20"/>
          <w:lang w:val="en-GB"/>
        </w:rPr>
      </w:pPr>
      <w:r w:rsidRPr="006A0B0B">
        <w:rPr>
          <w:rFonts w:cs="Arial-BoldMT"/>
          <w:b/>
          <w:bCs/>
          <w:sz w:val="20"/>
          <w:szCs w:val="20"/>
          <w:lang w:val="en-GB"/>
        </w:rPr>
        <w:t xml:space="preserve">Contracting authority: </w:t>
      </w:r>
      <w:r w:rsidRPr="006A0B0B">
        <w:rPr>
          <w:rFonts w:cs="ArialMT"/>
          <w:sz w:val="20"/>
          <w:szCs w:val="20"/>
          <w:lang w:val="en-GB"/>
        </w:rPr>
        <w:t>Ministry of Finance - Department for Contracting and Financing of EU Funded</w:t>
      </w:r>
    </w:p>
    <w:p w:rsidR="006A3541" w:rsidRPr="006A0B0B" w:rsidRDefault="006A3541" w:rsidP="006A0B0B">
      <w:pPr>
        <w:autoSpaceDE w:val="0"/>
        <w:autoSpaceDN w:val="0"/>
        <w:adjustRightInd w:val="0"/>
        <w:spacing w:after="0" w:line="240" w:lineRule="auto"/>
        <w:rPr>
          <w:rFonts w:cs="ArialMT"/>
          <w:sz w:val="20"/>
          <w:szCs w:val="20"/>
          <w:lang w:val="en-GB"/>
        </w:rPr>
      </w:pPr>
      <w:r w:rsidRPr="006A0B0B">
        <w:rPr>
          <w:rFonts w:cs="ArialMT"/>
          <w:sz w:val="20"/>
          <w:szCs w:val="20"/>
          <w:lang w:val="en-GB"/>
        </w:rPr>
        <w:t>Programmes (CFCU)</w:t>
      </w:r>
    </w:p>
    <w:p w:rsidR="001127B6" w:rsidRPr="003D7EBF" w:rsidRDefault="001127B6" w:rsidP="001127B6">
      <w:pPr>
        <w:autoSpaceDE w:val="0"/>
        <w:autoSpaceDN w:val="0"/>
        <w:adjustRightInd w:val="0"/>
        <w:spacing w:after="0"/>
        <w:rPr>
          <w:rFonts w:cs="ArialMT"/>
          <w:lang w:val="en-GB"/>
        </w:rPr>
      </w:pPr>
    </w:p>
    <w:p w:rsidR="003242B6" w:rsidRPr="003D7EBF" w:rsidRDefault="003242B6" w:rsidP="003242B6">
      <w:pPr>
        <w:pStyle w:val="Header"/>
        <w:pBdr>
          <w:top w:val="single" w:sz="6" w:space="1" w:color="0070C0"/>
          <w:left w:val="single" w:sz="6" w:space="4" w:color="0070C0"/>
          <w:bottom w:val="single" w:sz="6" w:space="1" w:color="0070C0"/>
          <w:right w:val="single" w:sz="6" w:space="4" w:color="0070C0"/>
        </w:pBdr>
        <w:shd w:val="clear" w:color="auto" w:fill="FDE9D9" w:themeFill="accent6" w:themeFillTint="33"/>
        <w:spacing w:after="120" w:line="276" w:lineRule="auto"/>
        <w:jc w:val="both"/>
        <w:rPr>
          <w:rFonts w:cs="Times New Roman"/>
          <w:b/>
          <w:color w:val="0070C0"/>
          <w:lang w:val="en-GB"/>
        </w:rPr>
      </w:pPr>
      <w:r w:rsidRPr="003D7EBF">
        <w:rPr>
          <w:rFonts w:cs="Times New Roman"/>
          <w:b/>
          <w:color w:val="0070C0"/>
          <w:lang w:val="en-GB"/>
        </w:rPr>
        <w:t>General Information</w:t>
      </w:r>
    </w:p>
    <w:p w:rsidR="006A3541" w:rsidRPr="00372552" w:rsidRDefault="006A3541" w:rsidP="00DA1230">
      <w:pPr>
        <w:autoSpaceDE w:val="0"/>
        <w:autoSpaceDN w:val="0"/>
        <w:adjustRightInd w:val="0"/>
        <w:spacing w:before="240" w:after="120"/>
        <w:jc w:val="both"/>
        <w:rPr>
          <w:rFonts w:cs="ArialMT"/>
          <w:sz w:val="20"/>
          <w:szCs w:val="20"/>
          <w:lang w:val="en-GB"/>
        </w:rPr>
      </w:pPr>
      <w:r w:rsidRPr="00372552">
        <w:rPr>
          <w:rFonts w:cs="Times New Roman"/>
          <w:b/>
          <w:sz w:val="20"/>
          <w:szCs w:val="20"/>
          <w:lang w:val="en-GB"/>
        </w:rPr>
        <w:t>Jobs, Opportunities, Businesses, Support – JOBS</w:t>
      </w:r>
      <w:r w:rsidRPr="00372552">
        <w:rPr>
          <w:rFonts w:cs="ArialMT"/>
          <w:sz w:val="20"/>
          <w:szCs w:val="20"/>
          <w:lang w:val="en-GB"/>
        </w:rPr>
        <w:t xml:space="preserve"> is project funded by the EU and implemented by </w:t>
      </w:r>
      <w:hyperlink r:id="rId7" w:history="1">
        <w:r w:rsidRPr="00372552">
          <w:rPr>
            <w:rStyle w:val="Hyperlink"/>
            <w:rFonts w:cs="Times New Roman"/>
            <w:sz w:val="20"/>
            <w:szCs w:val="20"/>
            <w:lang w:val="en-GB"/>
          </w:rPr>
          <w:t>Center for Social Policy</w:t>
        </w:r>
      </w:hyperlink>
      <w:r w:rsidR="003766CF" w:rsidRPr="00372552">
        <w:rPr>
          <w:sz w:val="20"/>
          <w:szCs w:val="20"/>
        </w:rPr>
        <w:t xml:space="preserve"> </w:t>
      </w:r>
      <w:r w:rsidRPr="00372552">
        <w:rPr>
          <w:rFonts w:cs="ArialMT"/>
          <w:sz w:val="20"/>
          <w:szCs w:val="20"/>
          <w:lang w:val="en-GB"/>
        </w:rPr>
        <w:t xml:space="preserve">(CSP) </w:t>
      </w:r>
      <w:r w:rsidRPr="00372552">
        <w:rPr>
          <w:rFonts w:cs="Times New Roman"/>
          <w:sz w:val="20"/>
          <w:szCs w:val="20"/>
          <w:lang w:val="en-GB"/>
        </w:rPr>
        <w:t xml:space="preserve">in partnership with </w:t>
      </w:r>
      <w:hyperlink r:id="rId8" w:history="1">
        <w:r w:rsidRPr="00372552">
          <w:rPr>
            <w:rStyle w:val="Hyperlink"/>
            <w:rFonts w:cs="Times New Roman"/>
            <w:sz w:val="20"/>
            <w:szCs w:val="20"/>
            <w:lang w:val="en-GB"/>
          </w:rPr>
          <w:t>Women’s Center Užice</w:t>
        </w:r>
      </w:hyperlink>
      <w:r w:rsidRPr="00372552">
        <w:rPr>
          <w:rFonts w:cs="Times New Roman"/>
          <w:sz w:val="20"/>
          <w:szCs w:val="20"/>
          <w:lang w:val="en-GB"/>
        </w:rPr>
        <w:t xml:space="preserve"> and the municipalities of </w:t>
      </w:r>
      <w:hyperlink r:id="rId9" w:history="1">
        <w:r w:rsidRPr="00372552">
          <w:rPr>
            <w:rStyle w:val="Hyperlink"/>
            <w:rFonts w:cs="Times New Roman"/>
            <w:sz w:val="20"/>
            <w:szCs w:val="20"/>
            <w:lang w:val="en-GB"/>
          </w:rPr>
          <w:t>Dimitrovrad</w:t>
        </w:r>
      </w:hyperlink>
      <w:r w:rsidRPr="00372552">
        <w:rPr>
          <w:rFonts w:cs="Times New Roman"/>
          <w:sz w:val="20"/>
          <w:szCs w:val="20"/>
          <w:lang w:val="en-GB"/>
        </w:rPr>
        <w:t xml:space="preserve"> and </w:t>
      </w:r>
      <w:hyperlink r:id="rId10" w:history="1">
        <w:r w:rsidRPr="00372552">
          <w:rPr>
            <w:rStyle w:val="Hyperlink"/>
            <w:rFonts w:cs="Times New Roman"/>
            <w:sz w:val="20"/>
            <w:szCs w:val="20"/>
            <w:lang w:val="en-GB"/>
          </w:rPr>
          <w:t>Priboj</w:t>
        </w:r>
      </w:hyperlink>
      <w:r w:rsidRPr="00372552">
        <w:rPr>
          <w:rStyle w:val="Hyperlink"/>
          <w:rFonts w:cs="Times New Roman"/>
          <w:sz w:val="20"/>
          <w:szCs w:val="20"/>
          <w:u w:val="none"/>
          <w:lang w:val="en-GB"/>
        </w:rPr>
        <w:t xml:space="preserve">. </w:t>
      </w:r>
      <w:r w:rsidRPr="00372552">
        <w:rPr>
          <w:rFonts w:cs="ArialMT"/>
          <w:sz w:val="20"/>
          <w:szCs w:val="20"/>
          <w:lang w:val="en-GB"/>
        </w:rPr>
        <w:t xml:space="preserve">The project JOBS is funded </w:t>
      </w:r>
      <w:r w:rsidR="00CB28AD" w:rsidRPr="00372552">
        <w:rPr>
          <w:rFonts w:cs="ArialMT"/>
          <w:sz w:val="20"/>
          <w:szCs w:val="20"/>
          <w:lang w:val="en-GB"/>
        </w:rPr>
        <w:t xml:space="preserve">under the Grant Scheme </w:t>
      </w:r>
      <w:r w:rsidRPr="00372552">
        <w:rPr>
          <w:rFonts w:cs="ArialMT"/>
          <w:sz w:val="20"/>
          <w:szCs w:val="20"/>
          <w:lang w:val="en-GB"/>
        </w:rPr>
        <w:t xml:space="preserve">within the project </w:t>
      </w:r>
      <w:hyperlink r:id="rId11" w:history="1">
        <w:r w:rsidRPr="00372552">
          <w:rPr>
            <w:rStyle w:val="Hyperlink"/>
            <w:rFonts w:cs="ArialMT"/>
            <w:sz w:val="20"/>
            <w:szCs w:val="20"/>
            <w:lang w:val="en-GB"/>
          </w:rPr>
          <w:t>European Union Support to Active Youth Inclusion</w:t>
        </w:r>
      </w:hyperlink>
      <w:r w:rsidR="00CB28AD" w:rsidRPr="00372552">
        <w:rPr>
          <w:rFonts w:cs="ArialMT"/>
          <w:i/>
          <w:sz w:val="20"/>
          <w:szCs w:val="20"/>
          <w:lang w:val="en-GB"/>
        </w:rPr>
        <w:t xml:space="preserve"> -</w:t>
      </w:r>
      <w:r w:rsidRPr="00372552">
        <w:rPr>
          <w:rFonts w:cs="ArialMT"/>
          <w:sz w:val="20"/>
          <w:szCs w:val="20"/>
          <w:lang w:val="en-GB"/>
        </w:rPr>
        <w:t xml:space="preserve"> Lot 2: Active Inclusion</w:t>
      </w:r>
      <w:r w:rsidR="003766CF" w:rsidRPr="00372552">
        <w:rPr>
          <w:rFonts w:cs="ArialMT"/>
          <w:sz w:val="20"/>
          <w:szCs w:val="20"/>
          <w:lang w:val="en-GB"/>
        </w:rPr>
        <w:t xml:space="preserve">, </w:t>
      </w:r>
      <w:r w:rsidRPr="00372552">
        <w:rPr>
          <w:rFonts w:cs="ArialMT"/>
          <w:sz w:val="20"/>
          <w:szCs w:val="20"/>
          <w:lang w:val="en-GB"/>
        </w:rPr>
        <w:t>which is funded by the EU and managed by the Ministry of Finance - Department for Contracting and Financing of EU Funded Programmes (CFCU).</w:t>
      </w:r>
    </w:p>
    <w:p w:rsidR="006A3541" w:rsidRPr="00372552" w:rsidRDefault="006A3541" w:rsidP="00C924EF">
      <w:pPr>
        <w:autoSpaceDE w:val="0"/>
        <w:autoSpaceDN w:val="0"/>
        <w:adjustRightInd w:val="0"/>
        <w:spacing w:after="120"/>
        <w:jc w:val="both"/>
        <w:rPr>
          <w:rFonts w:cs="ArialMT"/>
          <w:sz w:val="20"/>
          <w:szCs w:val="20"/>
          <w:lang w:val="en-GB"/>
        </w:rPr>
      </w:pPr>
      <w:r w:rsidRPr="00372552">
        <w:rPr>
          <w:rFonts w:cs="Arial-BoldMT"/>
          <w:b/>
          <w:bCs/>
          <w:sz w:val="20"/>
          <w:szCs w:val="20"/>
          <w:lang w:val="en-GB"/>
        </w:rPr>
        <w:t>End beneficiaries</w:t>
      </w:r>
      <w:r w:rsidR="003766CF" w:rsidRPr="00372552">
        <w:rPr>
          <w:rFonts w:cs="Arial-BoldMT"/>
          <w:b/>
          <w:bCs/>
          <w:sz w:val="20"/>
          <w:szCs w:val="20"/>
          <w:lang w:val="en-GB"/>
        </w:rPr>
        <w:t xml:space="preserve"> </w:t>
      </w:r>
      <w:r w:rsidRPr="00372552">
        <w:rPr>
          <w:rFonts w:cs="ArialMT"/>
          <w:sz w:val="20"/>
          <w:szCs w:val="20"/>
          <w:lang w:val="en-GB"/>
        </w:rPr>
        <w:t xml:space="preserve">of the project </w:t>
      </w:r>
      <w:r w:rsidR="003766CF" w:rsidRPr="00372552">
        <w:rPr>
          <w:rFonts w:cs="ArialMT"/>
          <w:sz w:val="20"/>
          <w:szCs w:val="20"/>
          <w:lang w:val="en-GB"/>
        </w:rPr>
        <w:t xml:space="preserve">JOBS </w:t>
      </w:r>
      <w:r w:rsidRPr="00372552">
        <w:rPr>
          <w:rFonts w:cs="ArialMT"/>
          <w:sz w:val="20"/>
          <w:szCs w:val="20"/>
          <w:lang w:val="en-GB"/>
        </w:rPr>
        <w:t xml:space="preserve">are </w:t>
      </w:r>
      <w:r w:rsidR="00CB28AD" w:rsidRPr="00372552">
        <w:rPr>
          <w:rFonts w:cs="ArialMT"/>
          <w:sz w:val="20"/>
          <w:szCs w:val="20"/>
          <w:lang w:val="en-GB"/>
        </w:rPr>
        <w:t xml:space="preserve">unemployed women from vulnerable groups and </w:t>
      </w:r>
      <w:r w:rsidRPr="00372552">
        <w:rPr>
          <w:rFonts w:cs="ArialMT"/>
          <w:sz w:val="20"/>
          <w:szCs w:val="20"/>
          <w:lang w:val="en-GB"/>
        </w:rPr>
        <w:t>relevant stakeholders (public and private institutions) contribut</w:t>
      </w:r>
      <w:r w:rsidR="00CB28AD" w:rsidRPr="00372552">
        <w:rPr>
          <w:rFonts w:cs="ArialMT"/>
          <w:sz w:val="20"/>
          <w:szCs w:val="20"/>
          <w:lang w:val="en-GB"/>
        </w:rPr>
        <w:t xml:space="preserve">ing to the effective employment, </w:t>
      </w:r>
      <w:r w:rsidRPr="00372552">
        <w:rPr>
          <w:rFonts w:cs="ArialMT"/>
          <w:sz w:val="20"/>
          <w:szCs w:val="20"/>
          <w:lang w:val="en-GB"/>
        </w:rPr>
        <w:t xml:space="preserve">employability and active inclusion </w:t>
      </w:r>
      <w:r w:rsidR="003766CF" w:rsidRPr="00372552">
        <w:rPr>
          <w:rFonts w:cs="ArialMT"/>
          <w:sz w:val="20"/>
          <w:szCs w:val="20"/>
          <w:lang w:val="en-GB"/>
        </w:rPr>
        <w:t xml:space="preserve">of women </w:t>
      </w:r>
      <w:r w:rsidRPr="00372552">
        <w:rPr>
          <w:rFonts w:cs="ArialMT"/>
          <w:sz w:val="20"/>
          <w:szCs w:val="20"/>
          <w:lang w:val="en-GB"/>
        </w:rPr>
        <w:t xml:space="preserve">in </w:t>
      </w:r>
      <w:r w:rsidR="003766CF" w:rsidRPr="00372552">
        <w:rPr>
          <w:rFonts w:cs="Times New Roman"/>
          <w:sz w:val="20"/>
          <w:szCs w:val="20"/>
          <w:lang w:val="en-GB"/>
        </w:rPr>
        <w:t>Užice, Dimitrovgrad, Priboj and Čajetina</w:t>
      </w:r>
      <w:r w:rsidRPr="00372552">
        <w:rPr>
          <w:rFonts w:cs="ArialMT"/>
          <w:sz w:val="20"/>
          <w:szCs w:val="20"/>
          <w:lang w:val="en-GB"/>
        </w:rPr>
        <w:t>.</w:t>
      </w:r>
    </w:p>
    <w:p w:rsidR="006A3541" w:rsidRPr="00372552" w:rsidRDefault="006A3541" w:rsidP="00C924EF">
      <w:pPr>
        <w:autoSpaceDE w:val="0"/>
        <w:autoSpaceDN w:val="0"/>
        <w:adjustRightInd w:val="0"/>
        <w:spacing w:after="120"/>
        <w:jc w:val="both"/>
        <w:rPr>
          <w:rFonts w:cs="ArialMT"/>
          <w:sz w:val="20"/>
          <w:szCs w:val="20"/>
          <w:lang w:val="en-GB"/>
        </w:rPr>
      </w:pPr>
      <w:r w:rsidRPr="00372552">
        <w:rPr>
          <w:rFonts w:cs="ArialMT"/>
          <w:b/>
          <w:sz w:val="20"/>
          <w:szCs w:val="20"/>
          <w:lang w:val="en-GB"/>
        </w:rPr>
        <w:t>The</w:t>
      </w:r>
      <w:r w:rsidRPr="00372552">
        <w:rPr>
          <w:rFonts w:cs="ArialMT"/>
          <w:sz w:val="20"/>
          <w:szCs w:val="20"/>
          <w:lang w:val="en-GB"/>
        </w:rPr>
        <w:t xml:space="preserve"> </w:t>
      </w:r>
      <w:r w:rsidRPr="00372552">
        <w:rPr>
          <w:rFonts w:cs="Arial-BoldMT"/>
          <w:b/>
          <w:bCs/>
          <w:sz w:val="20"/>
          <w:szCs w:val="20"/>
          <w:lang w:val="en-GB"/>
        </w:rPr>
        <w:t xml:space="preserve">overall objective </w:t>
      </w:r>
      <w:r w:rsidR="003766CF" w:rsidRPr="00372552">
        <w:rPr>
          <w:rFonts w:cs="ArialMT"/>
          <w:sz w:val="20"/>
          <w:szCs w:val="20"/>
          <w:lang w:val="en-GB"/>
        </w:rPr>
        <w:t xml:space="preserve">of the project JOBS </w:t>
      </w:r>
      <w:r w:rsidRPr="00372552">
        <w:rPr>
          <w:rFonts w:cs="ArialMT"/>
          <w:sz w:val="20"/>
          <w:szCs w:val="20"/>
          <w:lang w:val="en-GB"/>
        </w:rPr>
        <w:t>is to contribute to the enhanced employability of disadvantaged groups of women, predominantly social welfare beneficiaries</w:t>
      </w:r>
      <w:r w:rsidR="00C519F4" w:rsidRPr="00372552">
        <w:rPr>
          <w:rFonts w:cs="ArialMT"/>
          <w:sz w:val="20"/>
          <w:szCs w:val="20"/>
          <w:lang w:val="en-GB"/>
        </w:rPr>
        <w:t xml:space="preserve"> </w:t>
      </w:r>
      <w:r w:rsidR="00C519F4" w:rsidRPr="00372552">
        <w:rPr>
          <w:rFonts w:cs="Times New Roman"/>
          <w:noProof/>
          <w:sz w:val="20"/>
          <w:szCs w:val="20"/>
          <w:lang w:val="en-GB"/>
        </w:rPr>
        <w:t xml:space="preserve">in </w:t>
      </w:r>
      <w:r w:rsidR="00C519F4" w:rsidRPr="00372552">
        <w:rPr>
          <w:rFonts w:cs="Times New Roman"/>
          <w:sz w:val="20"/>
          <w:szCs w:val="20"/>
          <w:lang w:val="en-GB"/>
        </w:rPr>
        <w:t>Užice, Dimitrovgrad, Priboj and Čajetina</w:t>
      </w:r>
      <w:r w:rsidRPr="00372552">
        <w:rPr>
          <w:rFonts w:cs="ArialMT"/>
          <w:sz w:val="20"/>
          <w:szCs w:val="20"/>
          <w:lang w:val="en-GB"/>
        </w:rPr>
        <w:t xml:space="preserve">, through the implementation of </w:t>
      </w:r>
      <w:r w:rsidR="00282780" w:rsidRPr="00372552">
        <w:rPr>
          <w:rFonts w:cs="Times New Roman"/>
          <w:sz w:val="20"/>
          <w:szCs w:val="20"/>
          <w:lang w:val="en-GB"/>
        </w:rPr>
        <w:t>Employment and Social Reform Programme</w:t>
      </w:r>
      <w:r w:rsidR="003766CF" w:rsidRPr="00372552">
        <w:rPr>
          <w:rFonts w:cs="Times New Roman"/>
          <w:sz w:val="20"/>
          <w:szCs w:val="20"/>
          <w:lang w:val="en-GB"/>
        </w:rPr>
        <w:t xml:space="preserve"> </w:t>
      </w:r>
      <w:r w:rsidR="00282780" w:rsidRPr="00372552">
        <w:rPr>
          <w:rFonts w:cs="ArialMT"/>
          <w:sz w:val="20"/>
          <w:szCs w:val="20"/>
          <w:lang w:val="en-GB"/>
        </w:rPr>
        <w:t>(</w:t>
      </w:r>
      <w:r w:rsidRPr="00372552">
        <w:rPr>
          <w:rFonts w:cs="ArialMT"/>
          <w:sz w:val="20"/>
          <w:szCs w:val="20"/>
          <w:lang w:val="en-GB"/>
        </w:rPr>
        <w:t>ESRP</w:t>
      </w:r>
      <w:r w:rsidR="00282780" w:rsidRPr="00372552">
        <w:rPr>
          <w:rFonts w:cs="ArialMT"/>
          <w:sz w:val="20"/>
          <w:szCs w:val="20"/>
          <w:lang w:val="en-GB"/>
        </w:rPr>
        <w:t>)</w:t>
      </w:r>
      <w:r w:rsidRPr="00372552">
        <w:rPr>
          <w:rFonts w:cs="ArialMT"/>
          <w:sz w:val="20"/>
          <w:szCs w:val="20"/>
          <w:lang w:val="en-GB"/>
        </w:rPr>
        <w:t xml:space="preserve"> measures for women</w:t>
      </w:r>
      <w:r w:rsidR="00282780" w:rsidRPr="00372552">
        <w:rPr>
          <w:rFonts w:cs="ArialMT"/>
          <w:sz w:val="20"/>
          <w:szCs w:val="20"/>
          <w:lang w:val="en-GB"/>
        </w:rPr>
        <w:t>.</w:t>
      </w:r>
    </w:p>
    <w:p w:rsidR="00057747" w:rsidRPr="00372552" w:rsidRDefault="006A3541" w:rsidP="001127B6">
      <w:pPr>
        <w:autoSpaceDE w:val="0"/>
        <w:autoSpaceDN w:val="0"/>
        <w:adjustRightInd w:val="0"/>
        <w:spacing w:after="0"/>
        <w:rPr>
          <w:rFonts w:cs="ArialMT"/>
          <w:sz w:val="20"/>
          <w:szCs w:val="20"/>
          <w:highlight w:val="yellow"/>
          <w:lang w:val="en-GB"/>
        </w:rPr>
      </w:pPr>
      <w:r w:rsidRPr="00372552">
        <w:rPr>
          <w:rFonts w:cs="ArialMT"/>
          <w:b/>
          <w:sz w:val="20"/>
          <w:szCs w:val="20"/>
          <w:lang w:val="en-GB"/>
        </w:rPr>
        <w:t xml:space="preserve">The </w:t>
      </w:r>
      <w:r w:rsidRPr="00372552">
        <w:rPr>
          <w:rFonts w:cs="Arial-BoldMT"/>
          <w:b/>
          <w:bCs/>
          <w:sz w:val="20"/>
          <w:szCs w:val="20"/>
          <w:lang w:val="en-GB"/>
        </w:rPr>
        <w:t xml:space="preserve">specific objectives </w:t>
      </w:r>
      <w:r w:rsidR="000D2F39" w:rsidRPr="00372552">
        <w:rPr>
          <w:rFonts w:cs="ArialMT"/>
          <w:b/>
          <w:sz w:val="20"/>
          <w:szCs w:val="20"/>
          <w:lang w:val="en-GB"/>
        </w:rPr>
        <w:t>are</w:t>
      </w:r>
    </w:p>
    <w:p w:rsidR="00BD3592" w:rsidRPr="00372552" w:rsidRDefault="00057747" w:rsidP="00BD3592">
      <w:pPr>
        <w:pStyle w:val="Header"/>
        <w:numPr>
          <w:ilvl w:val="0"/>
          <w:numId w:val="7"/>
        </w:numPr>
        <w:spacing w:line="276" w:lineRule="auto"/>
        <w:jc w:val="both"/>
        <w:rPr>
          <w:rFonts w:cs="Times New Roman"/>
          <w:noProof/>
          <w:sz w:val="20"/>
          <w:szCs w:val="20"/>
          <w:lang w:val="en-GB"/>
        </w:rPr>
      </w:pPr>
      <w:r w:rsidRPr="00372552">
        <w:rPr>
          <w:rFonts w:cs="Times New Roman"/>
          <w:sz w:val="20"/>
          <w:szCs w:val="20"/>
          <w:lang w:val="en-GB"/>
        </w:rPr>
        <w:t xml:space="preserve">to </w:t>
      </w:r>
      <w:r w:rsidRPr="00372552">
        <w:rPr>
          <w:rFonts w:cs="Times New Roman"/>
          <w:noProof/>
          <w:sz w:val="20"/>
          <w:szCs w:val="20"/>
          <w:lang w:val="en-GB"/>
        </w:rPr>
        <w:t>identify and test effective support measures for unemployed women</w:t>
      </w:r>
      <w:r w:rsidR="00CB28AD" w:rsidRPr="00372552">
        <w:rPr>
          <w:rFonts w:cs="Times New Roman"/>
          <w:noProof/>
          <w:sz w:val="20"/>
          <w:szCs w:val="20"/>
          <w:lang w:val="en-GB"/>
        </w:rPr>
        <w:t xml:space="preserve"> from vulnerable groups</w:t>
      </w:r>
      <w:r w:rsidRPr="00372552">
        <w:rPr>
          <w:rFonts w:cs="Times New Roman"/>
          <w:noProof/>
          <w:sz w:val="20"/>
          <w:szCs w:val="20"/>
          <w:lang w:val="en-GB"/>
        </w:rPr>
        <w:t xml:space="preserve"> and improve th</w:t>
      </w:r>
      <w:r w:rsidR="00BD3592" w:rsidRPr="00372552">
        <w:rPr>
          <w:rFonts w:cs="Times New Roman"/>
          <w:noProof/>
          <w:sz w:val="20"/>
          <w:szCs w:val="20"/>
          <w:lang w:val="en-GB"/>
        </w:rPr>
        <w:t>eir access to the labour market</w:t>
      </w:r>
      <w:r w:rsidR="00857648">
        <w:rPr>
          <w:rFonts w:cs="Times New Roman"/>
          <w:noProof/>
          <w:sz w:val="20"/>
          <w:szCs w:val="20"/>
          <w:lang w:val="en-GB"/>
        </w:rPr>
        <w:t>,</w:t>
      </w:r>
    </w:p>
    <w:p w:rsidR="00BD3592" w:rsidRPr="00372552" w:rsidRDefault="00BD3592" w:rsidP="00BD3592">
      <w:pPr>
        <w:pStyle w:val="ListParagraph"/>
        <w:numPr>
          <w:ilvl w:val="0"/>
          <w:numId w:val="7"/>
        </w:numPr>
        <w:tabs>
          <w:tab w:val="left" w:pos="426"/>
        </w:tabs>
        <w:spacing w:line="276" w:lineRule="auto"/>
        <w:jc w:val="both"/>
        <w:rPr>
          <w:rFonts w:asciiTheme="minorHAnsi" w:hAnsiTheme="minorHAnsi" w:cs="Arial"/>
          <w:sz w:val="20"/>
          <w:szCs w:val="20"/>
        </w:rPr>
      </w:pPr>
      <w:r w:rsidRPr="00372552">
        <w:rPr>
          <w:rFonts w:cs="Times New Roman"/>
          <w:noProof/>
          <w:sz w:val="20"/>
          <w:szCs w:val="20"/>
          <w:lang w:val="en-GB"/>
        </w:rPr>
        <w:t>to enable better use of the existing public measures of support in the area of employment and social protection, and the measures for promotion of intersectoral cooperation at local level</w:t>
      </w:r>
      <w:r w:rsidRPr="00372552">
        <w:rPr>
          <w:rFonts w:asciiTheme="minorHAnsi" w:hAnsiTheme="minorHAnsi" w:cs="Arial"/>
          <w:sz w:val="20"/>
          <w:szCs w:val="20"/>
        </w:rPr>
        <w:t xml:space="preserve"> to implement integrated services in order to respond to the needs of women from disadvantaged groups,</w:t>
      </w:r>
    </w:p>
    <w:p w:rsidR="00BD3592" w:rsidRPr="00372552" w:rsidRDefault="00BD3592" w:rsidP="00BD3592">
      <w:pPr>
        <w:pStyle w:val="ListParagraph"/>
        <w:numPr>
          <w:ilvl w:val="0"/>
          <w:numId w:val="7"/>
        </w:numPr>
        <w:tabs>
          <w:tab w:val="left" w:pos="426"/>
        </w:tabs>
        <w:spacing w:line="276" w:lineRule="auto"/>
        <w:jc w:val="both"/>
        <w:rPr>
          <w:rFonts w:asciiTheme="minorHAnsi" w:hAnsiTheme="minorHAnsi" w:cs="Arial"/>
          <w:sz w:val="20"/>
          <w:szCs w:val="20"/>
        </w:rPr>
      </w:pPr>
      <w:r w:rsidRPr="00372552">
        <w:rPr>
          <w:rFonts w:asciiTheme="minorHAnsi" w:hAnsiTheme="minorHAnsi" w:cs="Arial"/>
          <w:sz w:val="20"/>
          <w:szCs w:val="20"/>
        </w:rPr>
        <w:t xml:space="preserve">to help the </w:t>
      </w:r>
      <w:r w:rsidR="00857648">
        <w:rPr>
          <w:rFonts w:asciiTheme="minorHAnsi" w:hAnsiTheme="minorHAnsi" w:cs="Arial"/>
          <w:sz w:val="20"/>
          <w:szCs w:val="20"/>
        </w:rPr>
        <w:t xml:space="preserve">selected </w:t>
      </w:r>
      <w:r w:rsidRPr="00372552">
        <w:rPr>
          <w:rFonts w:asciiTheme="minorHAnsi" w:hAnsiTheme="minorHAnsi" w:cs="Arial"/>
          <w:sz w:val="20"/>
          <w:szCs w:val="20"/>
        </w:rPr>
        <w:t xml:space="preserve">local self-governments and members of civil society to asses, test and agree on the active inclusion models and packages which are to be implemented through the </w:t>
      </w:r>
      <w:r w:rsidR="00857648">
        <w:rPr>
          <w:rFonts w:asciiTheme="minorHAnsi" w:hAnsiTheme="minorHAnsi" w:cs="Arial"/>
          <w:sz w:val="20"/>
          <w:szCs w:val="20"/>
        </w:rPr>
        <w:t>local cross-sector partnerships</w:t>
      </w:r>
    </w:p>
    <w:p w:rsidR="00C519F4" w:rsidRPr="00BD3592" w:rsidRDefault="00C519F4" w:rsidP="00C519F4">
      <w:pPr>
        <w:pStyle w:val="ListParagraph"/>
        <w:numPr>
          <w:ilvl w:val="0"/>
          <w:numId w:val="2"/>
        </w:numPr>
        <w:tabs>
          <w:tab w:val="left" w:pos="426"/>
        </w:tabs>
        <w:spacing w:line="276" w:lineRule="auto"/>
        <w:jc w:val="both"/>
        <w:rPr>
          <w:rFonts w:asciiTheme="minorHAnsi" w:hAnsiTheme="minorHAnsi" w:cs="Arial"/>
          <w:sz w:val="20"/>
          <w:szCs w:val="20"/>
        </w:rPr>
      </w:pPr>
      <w:bookmarkStart w:id="0" w:name="_Hlk5720974"/>
      <w:r w:rsidRPr="00BD3592">
        <w:rPr>
          <w:rFonts w:asciiTheme="minorHAnsi" w:hAnsiTheme="minorHAnsi" w:cs="Arial"/>
          <w:sz w:val="20"/>
          <w:szCs w:val="20"/>
        </w:rPr>
        <w:t>to raise awareness of general public and representatives of institutions concerning the importance of active inclusion of vulnerable groups of women,</w:t>
      </w:r>
    </w:p>
    <w:p w:rsidR="00C519F4" w:rsidRPr="00857648" w:rsidRDefault="00B77702" w:rsidP="00857648">
      <w:pPr>
        <w:pStyle w:val="ListParagraph"/>
        <w:numPr>
          <w:ilvl w:val="0"/>
          <w:numId w:val="2"/>
        </w:numPr>
        <w:spacing w:after="240" w:line="276" w:lineRule="auto"/>
        <w:ind w:left="357" w:hanging="357"/>
        <w:jc w:val="both"/>
        <w:rPr>
          <w:rFonts w:asciiTheme="minorHAnsi" w:hAnsiTheme="minorHAnsi" w:cs="Arial"/>
        </w:rPr>
      </w:pPr>
      <w:r w:rsidRPr="006A0B0B">
        <w:rPr>
          <w:rFonts w:asciiTheme="minorHAnsi" w:hAnsiTheme="minorHAnsi" w:cs="Arial"/>
          <w:sz w:val="20"/>
          <w:szCs w:val="20"/>
        </w:rPr>
        <w:t xml:space="preserve">to </w:t>
      </w:r>
      <w:r w:rsidR="00C519F4" w:rsidRPr="006A0B0B">
        <w:rPr>
          <w:rFonts w:asciiTheme="minorHAnsi" w:hAnsiTheme="minorHAnsi" w:cs="Arial"/>
          <w:sz w:val="20"/>
          <w:szCs w:val="20"/>
        </w:rPr>
        <w:t>contribute to the overall local and national discussion on the optimal active inclusion mix in the Republic of Serbia</w:t>
      </w:r>
      <w:r w:rsidRPr="006A0B0B">
        <w:rPr>
          <w:rFonts w:asciiTheme="minorHAnsi" w:hAnsiTheme="minorHAnsi" w:cs="Arial"/>
          <w:sz w:val="20"/>
          <w:szCs w:val="20"/>
        </w:rPr>
        <w:t>.</w:t>
      </w:r>
    </w:p>
    <w:p w:rsidR="00857648" w:rsidRPr="00857648" w:rsidRDefault="00857648" w:rsidP="00857648">
      <w:pPr>
        <w:spacing w:after="0"/>
        <w:jc w:val="both"/>
        <w:rPr>
          <w:rFonts w:cs="Arial"/>
        </w:rPr>
      </w:pPr>
    </w:p>
    <w:bookmarkEnd w:id="0"/>
    <w:p w:rsidR="003242B6" w:rsidRPr="003766CF" w:rsidRDefault="003242B6" w:rsidP="00857648">
      <w:pPr>
        <w:pStyle w:val="Header"/>
        <w:pBdr>
          <w:top w:val="single" w:sz="6" w:space="1" w:color="0070C0"/>
          <w:left w:val="single" w:sz="6" w:space="4" w:color="0070C0"/>
          <w:bottom w:val="single" w:sz="6" w:space="1" w:color="0070C0"/>
          <w:right w:val="single" w:sz="6" w:space="4" w:color="0070C0"/>
        </w:pBdr>
        <w:shd w:val="clear" w:color="auto" w:fill="FDE9D9" w:themeFill="accent6" w:themeFillTint="33"/>
        <w:spacing w:after="240" w:line="276" w:lineRule="auto"/>
        <w:jc w:val="both"/>
        <w:rPr>
          <w:rFonts w:cs="Times New Roman"/>
          <w:b/>
          <w:color w:val="0070C0"/>
          <w:lang w:val="en-GB"/>
        </w:rPr>
      </w:pPr>
      <w:r>
        <w:rPr>
          <w:rFonts w:cs="Times New Roman"/>
          <w:b/>
          <w:color w:val="0070C0"/>
          <w:lang w:val="en-GB"/>
        </w:rPr>
        <w:t xml:space="preserve">Project </w:t>
      </w:r>
      <w:r w:rsidR="003139E3">
        <w:rPr>
          <w:rFonts w:cs="Times New Roman"/>
          <w:b/>
          <w:color w:val="0070C0"/>
          <w:lang w:val="en-GB"/>
        </w:rPr>
        <w:t>Activities and Methodology</w:t>
      </w:r>
    </w:p>
    <w:p w:rsidR="006A0B0B" w:rsidRPr="00372552" w:rsidRDefault="000F2E5D" w:rsidP="001B4BB6">
      <w:pPr>
        <w:pStyle w:val="Header"/>
        <w:spacing w:after="240" w:line="276" w:lineRule="auto"/>
        <w:jc w:val="both"/>
        <w:rPr>
          <w:rFonts w:cs="Times New Roman"/>
          <w:noProof/>
          <w:color w:val="000000" w:themeColor="text1"/>
          <w:sz w:val="20"/>
          <w:szCs w:val="20"/>
          <w:lang w:val="en-GB"/>
        </w:rPr>
      </w:pPr>
      <w:r w:rsidRPr="00372552">
        <w:rPr>
          <w:rFonts w:cs="Times New Roman"/>
          <w:noProof/>
          <w:color w:val="000000" w:themeColor="text1"/>
          <w:sz w:val="20"/>
          <w:szCs w:val="20"/>
          <w:lang w:val="en-GB"/>
        </w:rPr>
        <w:t>The abovementioned objectives will be achieved through</w:t>
      </w:r>
    </w:p>
    <w:p w:rsidR="006A3541" w:rsidRPr="00372552" w:rsidRDefault="000F2E5D" w:rsidP="00C924EF">
      <w:pPr>
        <w:pStyle w:val="NormalWeb"/>
        <w:numPr>
          <w:ilvl w:val="0"/>
          <w:numId w:val="4"/>
        </w:numPr>
        <w:tabs>
          <w:tab w:val="right" w:pos="9360"/>
        </w:tabs>
        <w:spacing w:before="0" w:beforeAutospacing="0" w:after="120" w:afterAutospacing="0" w:line="276" w:lineRule="auto"/>
        <w:ind w:left="357" w:hanging="357"/>
        <w:jc w:val="both"/>
        <w:rPr>
          <w:rFonts w:asciiTheme="minorHAnsi" w:hAnsiTheme="minorHAnsi"/>
          <w:sz w:val="20"/>
          <w:szCs w:val="20"/>
          <w:lang w:val="en-GB"/>
        </w:rPr>
      </w:pPr>
      <w:r w:rsidRPr="00372552">
        <w:rPr>
          <w:rFonts w:asciiTheme="minorHAnsi" w:hAnsiTheme="minorHAnsi"/>
          <w:sz w:val="20"/>
          <w:szCs w:val="20"/>
          <w:lang w:val="en-GB"/>
        </w:rPr>
        <w:t xml:space="preserve">Researching </w:t>
      </w:r>
      <w:r w:rsidR="006A3541" w:rsidRPr="00372552">
        <w:rPr>
          <w:rFonts w:asciiTheme="minorHAnsi" w:hAnsiTheme="minorHAnsi"/>
          <w:sz w:val="20"/>
          <w:szCs w:val="20"/>
          <w:lang w:val="en-GB"/>
        </w:rPr>
        <w:t xml:space="preserve">the existing inclusion mechanisms </w:t>
      </w:r>
      <w:r w:rsidRPr="00372552">
        <w:rPr>
          <w:rFonts w:asciiTheme="minorHAnsi" w:hAnsiTheme="minorHAnsi"/>
          <w:sz w:val="20"/>
          <w:szCs w:val="20"/>
          <w:lang w:val="en-GB"/>
        </w:rPr>
        <w:t xml:space="preserve">at local level </w:t>
      </w:r>
      <w:r w:rsidR="006A3541" w:rsidRPr="00372552">
        <w:rPr>
          <w:rFonts w:asciiTheme="minorHAnsi" w:hAnsiTheme="minorHAnsi"/>
          <w:sz w:val="20"/>
          <w:szCs w:val="20"/>
          <w:lang w:val="en-GB"/>
        </w:rPr>
        <w:t>for unemployed women experiencing life difficulties, and preparing individual plans for providing them with support</w:t>
      </w:r>
      <w:r w:rsidRPr="00372552">
        <w:rPr>
          <w:rFonts w:asciiTheme="minorHAnsi" w:hAnsiTheme="minorHAnsi"/>
          <w:sz w:val="20"/>
          <w:szCs w:val="20"/>
          <w:lang w:val="en-GB"/>
        </w:rPr>
        <w:t>;</w:t>
      </w:r>
    </w:p>
    <w:p w:rsidR="006A3541" w:rsidRPr="00372552" w:rsidRDefault="006A3541" w:rsidP="00C924EF">
      <w:pPr>
        <w:pStyle w:val="ListParagraph"/>
        <w:numPr>
          <w:ilvl w:val="0"/>
          <w:numId w:val="4"/>
        </w:numPr>
        <w:spacing w:after="120" w:line="276" w:lineRule="auto"/>
        <w:ind w:left="357" w:hanging="357"/>
        <w:jc w:val="both"/>
        <w:rPr>
          <w:rFonts w:asciiTheme="minorHAnsi" w:hAnsiTheme="minorHAnsi" w:cs="Times New Roman"/>
          <w:sz w:val="20"/>
          <w:szCs w:val="20"/>
          <w:lang w:val="en-GB"/>
        </w:rPr>
      </w:pPr>
      <w:r w:rsidRPr="00372552">
        <w:rPr>
          <w:rFonts w:asciiTheme="minorHAnsi" w:hAnsiTheme="minorHAnsi" w:cs="Times New Roman"/>
          <w:sz w:val="20"/>
          <w:szCs w:val="20"/>
          <w:lang w:val="en-GB"/>
        </w:rPr>
        <w:t xml:space="preserve">Direct work with the selected group of women through implementation of personalised active inclusion measures, such as </w:t>
      </w:r>
      <w:r w:rsidR="003D7EBF" w:rsidRPr="00372552">
        <w:rPr>
          <w:rFonts w:asciiTheme="minorHAnsi" w:hAnsiTheme="minorHAnsi" w:cs="Times New Roman"/>
          <w:sz w:val="20"/>
          <w:szCs w:val="20"/>
          <w:lang w:val="en-GB"/>
        </w:rPr>
        <w:t xml:space="preserve">a) </w:t>
      </w:r>
      <w:r w:rsidRPr="00372552">
        <w:rPr>
          <w:rFonts w:asciiTheme="minorHAnsi" w:hAnsiTheme="minorHAnsi" w:cs="Times New Roman"/>
          <w:sz w:val="20"/>
          <w:szCs w:val="20"/>
          <w:lang w:val="en-GB"/>
        </w:rPr>
        <w:t xml:space="preserve">psycho-social empowerment, </w:t>
      </w:r>
      <w:r w:rsidR="003D7EBF" w:rsidRPr="00372552">
        <w:rPr>
          <w:rFonts w:asciiTheme="minorHAnsi" w:hAnsiTheme="minorHAnsi" w:cs="Times New Roman"/>
          <w:sz w:val="20"/>
          <w:szCs w:val="20"/>
          <w:lang w:val="en-GB"/>
        </w:rPr>
        <w:t>b</w:t>
      </w:r>
      <w:r w:rsidRPr="00372552">
        <w:rPr>
          <w:rFonts w:asciiTheme="minorHAnsi" w:hAnsiTheme="minorHAnsi" w:cs="Times New Roman"/>
          <w:sz w:val="20"/>
          <w:szCs w:val="20"/>
          <w:lang w:val="en-GB"/>
        </w:rPr>
        <w:t xml:space="preserve">) vocational and business skills trainings, </w:t>
      </w:r>
      <w:r w:rsidR="003D7EBF" w:rsidRPr="00372552">
        <w:rPr>
          <w:rFonts w:asciiTheme="minorHAnsi" w:hAnsiTheme="minorHAnsi" w:cs="Times New Roman"/>
          <w:sz w:val="20"/>
          <w:szCs w:val="20"/>
          <w:lang w:val="en-GB"/>
        </w:rPr>
        <w:t>c</w:t>
      </w:r>
      <w:r w:rsidRPr="00372552">
        <w:rPr>
          <w:rFonts w:asciiTheme="minorHAnsi" w:hAnsiTheme="minorHAnsi" w:cs="Times New Roman"/>
          <w:sz w:val="20"/>
          <w:szCs w:val="20"/>
          <w:lang w:val="en-GB"/>
        </w:rPr>
        <w:t xml:space="preserve">) advisory support in job-seeking, </w:t>
      </w:r>
      <w:r w:rsidR="003D7EBF" w:rsidRPr="00372552">
        <w:rPr>
          <w:rFonts w:asciiTheme="minorHAnsi" w:hAnsiTheme="minorHAnsi" w:cs="Times New Roman"/>
          <w:sz w:val="20"/>
          <w:szCs w:val="20"/>
          <w:lang w:val="en-GB"/>
        </w:rPr>
        <w:t>d</w:t>
      </w:r>
      <w:r w:rsidRPr="00372552">
        <w:rPr>
          <w:rFonts w:asciiTheme="minorHAnsi" w:hAnsiTheme="minorHAnsi" w:cs="Times New Roman"/>
          <w:sz w:val="20"/>
          <w:szCs w:val="20"/>
          <w:lang w:val="en-GB"/>
        </w:rPr>
        <w:t>) support for starting a business or setting up and running an enterp</w:t>
      </w:r>
      <w:r w:rsidR="000F2E5D" w:rsidRPr="00372552">
        <w:rPr>
          <w:rFonts w:asciiTheme="minorHAnsi" w:hAnsiTheme="minorHAnsi" w:cs="Times New Roman"/>
          <w:sz w:val="20"/>
          <w:szCs w:val="20"/>
          <w:lang w:val="en-GB"/>
        </w:rPr>
        <w:t xml:space="preserve">rise, and </w:t>
      </w:r>
      <w:r w:rsidR="003D7EBF" w:rsidRPr="00372552">
        <w:rPr>
          <w:rFonts w:asciiTheme="minorHAnsi" w:hAnsiTheme="minorHAnsi" w:cs="Times New Roman"/>
          <w:sz w:val="20"/>
          <w:szCs w:val="20"/>
          <w:lang w:val="en-GB"/>
        </w:rPr>
        <w:t>e</w:t>
      </w:r>
      <w:r w:rsidR="000F2E5D" w:rsidRPr="00372552">
        <w:rPr>
          <w:rFonts w:asciiTheme="minorHAnsi" w:hAnsiTheme="minorHAnsi" w:cs="Times New Roman"/>
          <w:sz w:val="20"/>
          <w:szCs w:val="20"/>
          <w:lang w:val="en-GB"/>
        </w:rPr>
        <w:t>) mentorship support;</w:t>
      </w:r>
    </w:p>
    <w:p w:rsidR="006A3541" w:rsidRPr="00372552" w:rsidRDefault="006A3541" w:rsidP="00C924EF">
      <w:pPr>
        <w:pStyle w:val="ListParagraph"/>
        <w:numPr>
          <w:ilvl w:val="0"/>
          <w:numId w:val="4"/>
        </w:numPr>
        <w:spacing w:after="120" w:line="276" w:lineRule="auto"/>
        <w:ind w:left="357" w:hanging="357"/>
        <w:jc w:val="both"/>
        <w:rPr>
          <w:rFonts w:asciiTheme="minorHAnsi" w:hAnsiTheme="minorHAnsi" w:cs="Times New Roman"/>
          <w:sz w:val="20"/>
          <w:szCs w:val="20"/>
          <w:lang w:val="en-GB"/>
        </w:rPr>
      </w:pPr>
      <w:r w:rsidRPr="00372552">
        <w:rPr>
          <w:rFonts w:asciiTheme="minorHAnsi" w:hAnsiTheme="minorHAnsi" w:cs="Times New Roman"/>
          <w:sz w:val="20"/>
          <w:szCs w:val="20"/>
          <w:lang w:val="en-GB"/>
        </w:rPr>
        <w:t>Creating a proposal of measures for development of inter-institutional models and integrated social protection services for active inclusion of women exper</w:t>
      </w:r>
      <w:r w:rsidR="000F2E5D" w:rsidRPr="00372552">
        <w:rPr>
          <w:rFonts w:asciiTheme="minorHAnsi" w:hAnsiTheme="minorHAnsi" w:cs="Times New Roman"/>
          <w:sz w:val="20"/>
          <w:szCs w:val="20"/>
          <w:lang w:val="en-GB"/>
        </w:rPr>
        <w:t>iencing life difficulties;</w:t>
      </w:r>
    </w:p>
    <w:p w:rsidR="006A3541" w:rsidRPr="00372552" w:rsidRDefault="006A3541" w:rsidP="00C924EF">
      <w:pPr>
        <w:pStyle w:val="NormalWeb"/>
        <w:numPr>
          <w:ilvl w:val="0"/>
          <w:numId w:val="4"/>
        </w:numPr>
        <w:tabs>
          <w:tab w:val="right" w:pos="9360"/>
        </w:tabs>
        <w:spacing w:before="0" w:beforeAutospacing="0" w:after="120" w:afterAutospacing="0" w:line="276" w:lineRule="auto"/>
        <w:ind w:left="357" w:hanging="357"/>
        <w:jc w:val="both"/>
        <w:rPr>
          <w:rFonts w:asciiTheme="minorHAnsi" w:hAnsiTheme="minorHAnsi"/>
          <w:sz w:val="20"/>
          <w:szCs w:val="20"/>
          <w:lang w:val="en-GB"/>
        </w:rPr>
      </w:pPr>
      <w:r w:rsidRPr="00372552">
        <w:rPr>
          <w:rFonts w:asciiTheme="minorHAnsi" w:hAnsiTheme="minorHAnsi"/>
          <w:sz w:val="20"/>
          <w:szCs w:val="20"/>
          <w:lang w:val="en-GB"/>
        </w:rPr>
        <w:t>Organising trainings for professionals from local institutions, representatives of the National Employment Service, Centres for Social Work, bodies for gender equality, for the members of civil society and business community, regarding the implementation of inter-institutional models of integra</w:t>
      </w:r>
      <w:r w:rsidR="00C924EF" w:rsidRPr="00372552">
        <w:rPr>
          <w:rFonts w:asciiTheme="minorHAnsi" w:hAnsiTheme="minorHAnsi"/>
          <w:sz w:val="20"/>
          <w:szCs w:val="20"/>
          <w:lang w:val="en-GB"/>
        </w:rPr>
        <w:t>tive social protection services;</w:t>
      </w:r>
    </w:p>
    <w:p w:rsidR="003242B6" w:rsidRPr="00372552" w:rsidRDefault="006A3541" w:rsidP="00C924EF">
      <w:pPr>
        <w:pStyle w:val="NormalWeb"/>
        <w:numPr>
          <w:ilvl w:val="0"/>
          <w:numId w:val="4"/>
        </w:numPr>
        <w:tabs>
          <w:tab w:val="right" w:pos="9360"/>
        </w:tabs>
        <w:autoSpaceDE w:val="0"/>
        <w:autoSpaceDN w:val="0"/>
        <w:adjustRightInd w:val="0"/>
        <w:spacing w:before="0" w:beforeAutospacing="0" w:after="120" w:afterAutospacing="0" w:line="276" w:lineRule="auto"/>
        <w:ind w:left="357" w:hanging="357"/>
        <w:jc w:val="both"/>
        <w:rPr>
          <w:rFonts w:asciiTheme="minorHAnsi" w:hAnsiTheme="minorHAnsi" w:cs="Arial-BoldMT"/>
          <w:b/>
          <w:bCs/>
          <w:sz w:val="20"/>
          <w:szCs w:val="20"/>
          <w:lang w:val="en-GB"/>
        </w:rPr>
      </w:pPr>
      <w:r w:rsidRPr="00372552">
        <w:rPr>
          <w:rFonts w:asciiTheme="minorHAnsi" w:hAnsiTheme="minorHAnsi"/>
          <w:sz w:val="20"/>
          <w:szCs w:val="20"/>
          <w:lang w:val="en-GB"/>
        </w:rPr>
        <w:t>Enhancing inter-sectoral cooperation and improving the provision of integrated services facilitating access to the good quality jobs, by conducting peer reviews with all stakeholders at the local level. At least 80 professionals at the local level will increase their skills and knowledge on how to provide support to hard-to-employ women</w:t>
      </w:r>
      <w:r w:rsidR="00C924EF" w:rsidRPr="00372552">
        <w:rPr>
          <w:rFonts w:asciiTheme="minorHAnsi" w:hAnsiTheme="minorHAnsi"/>
          <w:sz w:val="20"/>
          <w:szCs w:val="20"/>
          <w:lang w:val="en-GB"/>
        </w:rPr>
        <w:t>;</w:t>
      </w:r>
    </w:p>
    <w:p w:rsidR="000F2E5D" w:rsidRPr="00372552" w:rsidRDefault="006A3541" w:rsidP="00F51709">
      <w:pPr>
        <w:pStyle w:val="NormalWeb"/>
        <w:numPr>
          <w:ilvl w:val="0"/>
          <w:numId w:val="4"/>
        </w:numPr>
        <w:tabs>
          <w:tab w:val="right" w:pos="9360"/>
        </w:tabs>
        <w:autoSpaceDE w:val="0"/>
        <w:autoSpaceDN w:val="0"/>
        <w:adjustRightInd w:val="0"/>
        <w:spacing w:before="0" w:beforeAutospacing="0" w:after="120" w:afterAutospacing="0" w:line="276" w:lineRule="auto"/>
        <w:ind w:left="357" w:hanging="357"/>
        <w:jc w:val="both"/>
        <w:rPr>
          <w:rFonts w:asciiTheme="minorHAnsi" w:hAnsiTheme="minorHAnsi" w:cs="Arial-BoldMT"/>
          <w:b/>
          <w:bCs/>
          <w:sz w:val="20"/>
          <w:szCs w:val="20"/>
          <w:lang w:val="en-GB"/>
        </w:rPr>
      </w:pPr>
      <w:r w:rsidRPr="00372552">
        <w:rPr>
          <w:rFonts w:asciiTheme="minorHAnsi" w:hAnsiTheme="minorHAnsi"/>
          <w:sz w:val="20"/>
          <w:szCs w:val="20"/>
          <w:lang w:val="en-GB"/>
        </w:rPr>
        <w:t>Conducting local campaigns to promote measures of active inclusion and integrative approach which enables better access to the labour market and to the good quality services.</w:t>
      </w:r>
    </w:p>
    <w:p w:rsidR="006A0B0B" w:rsidRPr="00372552" w:rsidRDefault="006A0B0B" w:rsidP="006A0B0B">
      <w:pPr>
        <w:pStyle w:val="NormalWeb"/>
        <w:tabs>
          <w:tab w:val="right" w:pos="9360"/>
        </w:tabs>
        <w:autoSpaceDE w:val="0"/>
        <w:autoSpaceDN w:val="0"/>
        <w:adjustRightInd w:val="0"/>
        <w:spacing w:before="0" w:beforeAutospacing="0" w:after="0" w:afterAutospacing="0" w:line="276" w:lineRule="auto"/>
        <w:jc w:val="both"/>
        <w:rPr>
          <w:rFonts w:asciiTheme="minorHAnsi" w:hAnsiTheme="minorHAnsi"/>
          <w:b/>
          <w:noProof/>
          <w:color w:val="000000" w:themeColor="text1"/>
          <w:sz w:val="20"/>
          <w:szCs w:val="20"/>
          <w:lang w:val="en-GB"/>
        </w:rPr>
      </w:pPr>
    </w:p>
    <w:p w:rsidR="006A0B0B" w:rsidRDefault="000F2E5D" w:rsidP="006A0B0B">
      <w:pPr>
        <w:pStyle w:val="NormalWeb"/>
        <w:tabs>
          <w:tab w:val="right" w:pos="9360"/>
        </w:tabs>
        <w:autoSpaceDE w:val="0"/>
        <w:autoSpaceDN w:val="0"/>
        <w:adjustRightInd w:val="0"/>
        <w:spacing w:before="0" w:beforeAutospacing="0" w:after="240" w:afterAutospacing="0" w:line="276" w:lineRule="auto"/>
        <w:jc w:val="both"/>
        <w:rPr>
          <w:rFonts w:asciiTheme="minorHAnsi" w:hAnsiTheme="minorHAnsi"/>
          <w:noProof/>
          <w:color w:val="000000" w:themeColor="text1"/>
          <w:sz w:val="20"/>
          <w:szCs w:val="20"/>
          <w:lang w:val="en-GB"/>
        </w:rPr>
      </w:pPr>
      <w:r w:rsidRPr="00372552">
        <w:rPr>
          <w:rFonts w:asciiTheme="minorHAnsi" w:hAnsiTheme="minorHAnsi"/>
          <w:noProof/>
          <w:color w:val="000000" w:themeColor="text1"/>
          <w:sz w:val="20"/>
          <w:szCs w:val="20"/>
          <w:lang w:val="en-GB"/>
        </w:rPr>
        <w:t>The Project methodology</w:t>
      </w:r>
      <w:r w:rsidRPr="00372552">
        <w:rPr>
          <w:rFonts w:asciiTheme="minorHAnsi" w:hAnsiTheme="minorHAnsi"/>
          <w:b/>
          <w:noProof/>
          <w:color w:val="000000" w:themeColor="text1"/>
          <w:sz w:val="20"/>
          <w:szCs w:val="20"/>
          <w:lang w:val="en-GB"/>
        </w:rPr>
        <w:t xml:space="preserve"> </w:t>
      </w:r>
      <w:r w:rsidRPr="00372552">
        <w:rPr>
          <w:rFonts w:asciiTheme="minorHAnsi" w:hAnsiTheme="minorHAnsi"/>
          <w:noProof/>
          <w:color w:val="000000" w:themeColor="text1"/>
          <w:sz w:val="20"/>
          <w:szCs w:val="20"/>
          <w:lang w:val="en-GB"/>
        </w:rPr>
        <w:t xml:space="preserve">builds on the </w:t>
      </w:r>
      <w:hyperlink r:id="rId12" w:history="1">
        <w:r w:rsidRPr="00372552">
          <w:rPr>
            <w:rStyle w:val="Hyperlink"/>
            <w:rFonts w:asciiTheme="minorHAnsi" w:hAnsiTheme="minorHAnsi"/>
            <w:noProof/>
            <w:sz w:val="20"/>
            <w:szCs w:val="20"/>
            <w:lang w:val="en-GB"/>
          </w:rPr>
          <w:t>main conclusions</w:t>
        </w:r>
      </w:hyperlink>
      <w:r w:rsidRPr="00372552">
        <w:rPr>
          <w:rFonts w:asciiTheme="minorHAnsi" w:hAnsiTheme="minorHAnsi"/>
          <w:noProof/>
          <w:color w:val="000000" w:themeColor="text1"/>
          <w:sz w:val="20"/>
          <w:szCs w:val="20"/>
          <w:lang w:val="en-GB"/>
        </w:rPr>
        <w:t xml:space="preserve"> on the implementation of the </w:t>
      </w:r>
      <w:hyperlink r:id="rId13" w:history="1">
        <w:r w:rsidRPr="00372552">
          <w:rPr>
            <w:rStyle w:val="Hyperlink"/>
            <w:rFonts w:asciiTheme="minorHAnsi" w:hAnsiTheme="minorHAnsi"/>
            <w:noProof/>
            <w:sz w:val="20"/>
            <w:szCs w:val="20"/>
            <w:lang w:val="en-GB"/>
          </w:rPr>
          <w:t>European Commission Recommendation on Active Inclusion</w:t>
        </w:r>
      </w:hyperlink>
      <w:r w:rsidRPr="00372552">
        <w:rPr>
          <w:rFonts w:asciiTheme="minorHAnsi" w:hAnsiTheme="minorHAnsi"/>
          <w:noProof/>
          <w:color w:val="000000" w:themeColor="text1"/>
          <w:sz w:val="20"/>
          <w:szCs w:val="20"/>
          <w:lang w:val="en-GB"/>
        </w:rPr>
        <w:t>. The EC has named several challenges which has to be taken into consideration when developing active inclusion measures – which will be especially used during the implementation of this Project: 1) coordination challenges at the local level; 2) the scattering of competencies across policy levels; 3) restricted access to services due to lack of funding; and 4) insufficient administrative capacity to coordinate the three strands within or across departments. The Recommendations of the EC highlights that, for active inclusion policies to succeed, the various partners concerned, including social partners and non-governmental organization, must play their part and cooperate effectively, agreeing priorities and pooling resources to achieve a common goal.</w:t>
      </w:r>
    </w:p>
    <w:p w:rsidR="00857648" w:rsidRDefault="00857648" w:rsidP="006A0B0B">
      <w:pPr>
        <w:pStyle w:val="NormalWeb"/>
        <w:tabs>
          <w:tab w:val="right" w:pos="9360"/>
        </w:tabs>
        <w:autoSpaceDE w:val="0"/>
        <w:autoSpaceDN w:val="0"/>
        <w:adjustRightInd w:val="0"/>
        <w:spacing w:before="0" w:beforeAutospacing="0" w:after="240" w:afterAutospacing="0" w:line="276" w:lineRule="auto"/>
        <w:jc w:val="both"/>
        <w:rPr>
          <w:rFonts w:asciiTheme="minorHAnsi" w:hAnsiTheme="minorHAnsi"/>
          <w:noProof/>
          <w:color w:val="000000" w:themeColor="text1"/>
          <w:sz w:val="20"/>
          <w:szCs w:val="20"/>
          <w:lang w:val="en-GB"/>
        </w:rPr>
      </w:pPr>
    </w:p>
    <w:p w:rsidR="00857648" w:rsidRPr="00372552" w:rsidRDefault="00857648" w:rsidP="006A0B0B">
      <w:pPr>
        <w:pStyle w:val="NormalWeb"/>
        <w:tabs>
          <w:tab w:val="right" w:pos="9360"/>
        </w:tabs>
        <w:autoSpaceDE w:val="0"/>
        <w:autoSpaceDN w:val="0"/>
        <w:adjustRightInd w:val="0"/>
        <w:spacing w:before="0" w:beforeAutospacing="0" w:after="240" w:afterAutospacing="0" w:line="276" w:lineRule="auto"/>
        <w:jc w:val="both"/>
        <w:rPr>
          <w:rFonts w:asciiTheme="minorHAnsi" w:hAnsiTheme="minorHAnsi"/>
          <w:noProof/>
          <w:color w:val="000000" w:themeColor="text1"/>
          <w:sz w:val="20"/>
          <w:szCs w:val="20"/>
          <w:lang w:val="en-GB"/>
        </w:rPr>
      </w:pPr>
    </w:p>
    <w:p w:rsidR="00636F6A" w:rsidRPr="006A0B0B" w:rsidRDefault="00636F6A" w:rsidP="00857648">
      <w:pPr>
        <w:pStyle w:val="NormalWeb"/>
        <w:tabs>
          <w:tab w:val="right" w:pos="9360"/>
        </w:tabs>
        <w:autoSpaceDE w:val="0"/>
        <w:autoSpaceDN w:val="0"/>
        <w:adjustRightInd w:val="0"/>
        <w:spacing w:before="240" w:beforeAutospacing="0" w:after="0" w:afterAutospacing="0" w:line="276" w:lineRule="auto"/>
        <w:jc w:val="both"/>
        <w:rPr>
          <w:rFonts w:asciiTheme="minorHAnsi" w:hAnsiTheme="minorHAnsi"/>
          <w:noProof/>
          <w:color w:val="000000" w:themeColor="text1"/>
          <w:sz w:val="20"/>
          <w:szCs w:val="20"/>
          <w:lang w:val="en-GB"/>
        </w:rPr>
      </w:pPr>
    </w:p>
    <w:p w:rsidR="006B7B87" w:rsidRPr="00372552" w:rsidRDefault="006B7B87" w:rsidP="00857648">
      <w:pPr>
        <w:pStyle w:val="Header"/>
        <w:pBdr>
          <w:top w:val="single" w:sz="6" w:space="1" w:color="0070C0"/>
          <w:left w:val="single" w:sz="6" w:space="4" w:color="0070C0"/>
          <w:bottom w:val="single" w:sz="6" w:space="1" w:color="0070C0"/>
          <w:right w:val="single" w:sz="6" w:space="4" w:color="0070C0"/>
        </w:pBdr>
        <w:shd w:val="clear" w:color="auto" w:fill="FDE9D9" w:themeFill="accent6" w:themeFillTint="33"/>
        <w:spacing w:after="240" w:line="276" w:lineRule="auto"/>
        <w:jc w:val="both"/>
        <w:rPr>
          <w:rFonts w:cs="Times New Roman"/>
          <w:b/>
          <w:color w:val="0070C0"/>
          <w:sz w:val="24"/>
          <w:szCs w:val="24"/>
          <w:lang w:val="en-GB"/>
        </w:rPr>
      </w:pPr>
      <w:r w:rsidRPr="00372552">
        <w:rPr>
          <w:rFonts w:cs="Times New Roman"/>
          <w:b/>
          <w:color w:val="0070C0"/>
          <w:sz w:val="24"/>
          <w:szCs w:val="24"/>
          <w:lang w:val="en-GB"/>
        </w:rPr>
        <w:t xml:space="preserve">Project </w:t>
      </w:r>
      <w:r w:rsidR="00444966" w:rsidRPr="00372552">
        <w:rPr>
          <w:rFonts w:cs="Times New Roman"/>
          <w:b/>
          <w:color w:val="0070C0"/>
          <w:sz w:val="24"/>
          <w:szCs w:val="24"/>
          <w:lang w:val="en-GB"/>
        </w:rPr>
        <w:t xml:space="preserve">Outcomes </w:t>
      </w:r>
      <w:r w:rsidR="00444966">
        <w:rPr>
          <w:rFonts w:cs="Times New Roman"/>
          <w:b/>
          <w:color w:val="0070C0"/>
          <w:sz w:val="24"/>
          <w:szCs w:val="24"/>
          <w:lang w:val="en-GB"/>
        </w:rPr>
        <w:t>and Impact</w:t>
      </w:r>
    </w:p>
    <w:p w:rsidR="00C11320" w:rsidRDefault="00C11320" w:rsidP="00372552">
      <w:pPr>
        <w:spacing w:before="360" w:after="0"/>
        <w:jc w:val="both"/>
        <w:rPr>
          <w:rFonts w:cs="Times New Roman"/>
          <w:sz w:val="20"/>
          <w:szCs w:val="20"/>
        </w:rPr>
      </w:pPr>
      <w:r w:rsidRPr="00372552">
        <w:rPr>
          <w:rFonts w:cs="Times New Roman"/>
          <w:sz w:val="20"/>
          <w:szCs w:val="20"/>
        </w:rPr>
        <w:t>The impact of the project is expected at local level concerning creation of a tailor-made framework and approach for empowering unemployed women experiencing multiple vulnerabilities.</w:t>
      </w:r>
    </w:p>
    <w:p w:rsidR="00372552" w:rsidRDefault="00372552" w:rsidP="00372552">
      <w:pPr>
        <w:spacing w:before="240" w:after="0"/>
        <w:jc w:val="both"/>
        <w:rPr>
          <w:rFonts w:cs="Times New Roman"/>
          <w:sz w:val="20"/>
          <w:szCs w:val="20"/>
        </w:rPr>
      </w:pPr>
    </w:p>
    <w:p w:rsidR="006A3541" w:rsidRPr="00372552" w:rsidRDefault="006A3541" w:rsidP="00372552">
      <w:pPr>
        <w:autoSpaceDE w:val="0"/>
        <w:autoSpaceDN w:val="0"/>
        <w:adjustRightInd w:val="0"/>
        <w:rPr>
          <w:rFonts w:cs="Times New Roman"/>
          <w:b/>
          <w:bCs/>
          <w:sz w:val="20"/>
          <w:szCs w:val="20"/>
          <w:lang w:val="en-GB"/>
        </w:rPr>
      </w:pPr>
      <w:r w:rsidRPr="00372552">
        <w:rPr>
          <w:rFonts w:cs="Times New Roman"/>
          <w:b/>
          <w:bCs/>
          <w:sz w:val="20"/>
          <w:szCs w:val="20"/>
          <w:lang w:val="en-GB"/>
        </w:rPr>
        <w:t xml:space="preserve">Positive </w:t>
      </w:r>
      <w:r w:rsidR="00857648" w:rsidRPr="00372552">
        <w:rPr>
          <w:rFonts w:cs="Arial-BoldMT"/>
          <w:b/>
          <w:bCs/>
          <w:sz w:val="20"/>
          <w:szCs w:val="20"/>
          <w:lang w:val="en-GB"/>
        </w:rPr>
        <w:t>outcomes</w:t>
      </w:r>
      <w:r w:rsidR="00857648">
        <w:rPr>
          <w:rFonts w:cs="Times New Roman"/>
          <w:b/>
          <w:bCs/>
          <w:sz w:val="20"/>
          <w:szCs w:val="20"/>
          <w:lang w:val="en-GB"/>
        </w:rPr>
        <w:t xml:space="preserve"> of the project</w:t>
      </w:r>
    </w:p>
    <w:p w:rsidR="00636F6A" w:rsidRPr="00372552" w:rsidRDefault="00636F6A" w:rsidP="00636F6A">
      <w:pPr>
        <w:pStyle w:val="ListParagraph"/>
        <w:numPr>
          <w:ilvl w:val="0"/>
          <w:numId w:val="6"/>
        </w:numPr>
        <w:tabs>
          <w:tab w:val="left" w:pos="426"/>
        </w:tabs>
        <w:spacing w:after="120" w:line="276" w:lineRule="auto"/>
        <w:jc w:val="both"/>
        <w:rPr>
          <w:rFonts w:asciiTheme="minorHAnsi" w:hAnsiTheme="minorHAnsi" w:cs="Times New Roman"/>
          <w:sz w:val="20"/>
          <w:szCs w:val="20"/>
        </w:rPr>
      </w:pPr>
      <w:r w:rsidRPr="00372552">
        <w:rPr>
          <w:rFonts w:asciiTheme="minorHAnsi" w:hAnsiTheme="minorHAnsi" w:cs="Times New Roman"/>
          <w:sz w:val="20"/>
          <w:szCs w:val="20"/>
        </w:rPr>
        <w:t xml:space="preserve">Increased competencies for active job seeking and entrepreneurship of at least 120 hard-to-employ women from </w:t>
      </w:r>
      <w:r w:rsidR="00372552">
        <w:rPr>
          <w:rFonts w:asciiTheme="minorHAnsi" w:hAnsiTheme="minorHAnsi" w:cs="Times New Roman"/>
          <w:sz w:val="20"/>
          <w:szCs w:val="20"/>
        </w:rPr>
        <w:t xml:space="preserve">vulnerable </w:t>
      </w:r>
      <w:r w:rsidRPr="00372552">
        <w:rPr>
          <w:rFonts w:asciiTheme="minorHAnsi" w:hAnsiTheme="minorHAnsi" w:cs="Times New Roman"/>
          <w:sz w:val="20"/>
          <w:szCs w:val="20"/>
        </w:rPr>
        <w:t>groups;</w:t>
      </w:r>
    </w:p>
    <w:p w:rsidR="00FC492F" w:rsidRPr="00372552" w:rsidRDefault="00636F6A" w:rsidP="00636F6A">
      <w:pPr>
        <w:pStyle w:val="ListParagraph"/>
        <w:numPr>
          <w:ilvl w:val="0"/>
          <w:numId w:val="6"/>
        </w:numPr>
        <w:autoSpaceDE w:val="0"/>
        <w:autoSpaceDN w:val="0"/>
        <w:adjustRightInd w:val="0"/>
        <w:spacing w:after="120" w:line="276" w:lineRule="auto"/>
        <w:jc w:val="both"/>
        <w:rPr>
          <w:rFonts w:asciiTheme="minorHAnsi" w:hAnsiTheme="minorHAnsi" w:cs="Times New Roman"/>
          <w:sz w:val="20"/>
          <w:szCs w:val="20"/>
          <w:u w:val="single"/>
        </w:rPr>
      </w:pPr>
      <w:r w:rsidRPr="00372552">
        <w:rPr>
          <w:rFonts w:asciiTheme="minorHAnsi" w:hAnsiTheme="minorHAnsi" w:cs="Times New Roman"/>
          <w:sz w:val="20"/>
          <w:szCs w:val="20"/>
        </w:rPr>
        <w:t xml:space="preserve">Increased professional, technical and administrative capacities of 80 to 100 professionals from local institutions, </w:t>
      </w:r>
      <w:r w:rsidR="00857648">
        <w:rPr>
          <w:rFonts w:asciiTheme="minorHAnsi" w:hAnsiTheme="minorHAnsi" w:cs="Times New Roman"/>
          <w:sz w:val="20"/>
          <w:szCs w:val="20"/>
        </w:rPr>
        <w:t xml:space="preserve">including </w:t>
      </w:r>
      <w:r w:rsidRPr="00372552">
        <w:rPr>
          <w:rFonts w:asciiTheme="minorHAnsi" w:hAnsiTheme="minorHAnsi" w:cs="Times New Roman"/>
          <w:sz w:val="20"/>
          <w:szCs w:val="20"/>
        </w:rPr>
        <w:t>centers for social work, national employment service, local self-governments, business sector and civil society organizations, for dealing with the issue of un/employment of vulnerable women</w:t>
      </w:r>
      <w:r w:rsidR="00857648">
        <w:rPr>
          <w:rFonts w:asciiTheme="minorHAnsi" w:hAnsiTheme="minorHAnsi" w:cs="Times New Roman"/>
          <w:sz w:val="20"/>
          <w:szCs w:val="20"/>
        </w:rPr>
        <w:t>;</w:t>
      </w:r>
    </w:p>
    <w:p w:rsidR="00A84E36" w:rsidRDefault="00A84E36" w:rsidP="00636F6A">
      <w:pPr>
        <w:pStyle w:val="ListParagraph"/>
        <w:numPr>
          <w:ilvl w:val="0"/>
          <w:numId w:val="5"/>
        </w:numPr>
        <w:autoSpaceDE w:val="0"/>
        <w:autoSpaceDN w:val="0"/>
        <w:adjustRightInd w:val="0"/>
        <w:spacing w:after="120" w:line="276" w:lineRule="auto"/>
        <w:jc w:val="both"/>
        <w:rPr>
          <w:rFonts w:asciiTheme="minorHAnsi" w:hAnsiTheme="minorHAnsi" w:cs="Times New Roman"/>
          <w:sz w:val="20"/>
          <w:szCs w:val="20"/>
        </w:rPr>
      </w:pPr>
      <w:r w:rsidRPr="00372552">
        <w:rPr>
          <w:rFonts w:asciiTheme="minorHAnsi" w:hAnsiTheme="minorHAnsi" w:cs="Times New Roman"/>
          <w:sz w:val="20"/>
          <w:szCs w:val="20"/>
        </w:rPr>
        <w:t xml:space="preserve">Increased competences of the </w:t>
      </w:r>
      <w:r w:rsidR="008B6855" w:rsidRPr="00372552">
        <w:rPr>
          <w:rFonts w:asciiTheme="minorHAnsi" w:hAnsiTheme="minorHAnsi" w:cs="Times New Roman"/>
          <w:sz w:val="20"/>
          <w:szCs w:val="20"/>
        </w:rPr>
        <w:t xml:space="preserve">local professionals </w:t>
      </w:r>
      <w:r w:rsidR="00942C40" w:rsidRPr="00372552">
        <w:rPr>
          <w:rFonts w:asciiTheme="minorHAnsi" w:hAnsiTheme="minorHAnsi" w:cs="Times New Roman"/>
          <w:sz w:val="20"/>
          <w:szCs w:val="20"/>
        </w:rPr>
        <w:t>in conducting prioritization and</w:t>
      </w:r>
      <w:r w:rsidRPr="00372552">
        <w:rPr>
          <w:rFonts w:asciiTheme="minorHAnsi" w:hAnsiTheme="minorHAnsi" w:cs="Times New Roman"/>
          <w:sz w:val="20"/>
          <w:szCs w:val="20"/>
        </w:rPr>
        <w:t xml:space="preserve"> </w:t>
      </w:r>
      <w:r w:rsidR="00942C40" w:rsidRPr="00372552">
        <w:rPr>
          <w:rFonts w:asciiTheme="minorHAnsi" w:hAnsiTheme="minorHAnsi" w:cs="Times New Roman"/>
          <w:sz w:val="20"/>
          <w:szCs w:val="20"/>
        </w:rPr>
        <w:t>dev</w:t>
      </w:r>
      <w:r w:rsidR="00636F6A" w:rsidRPr="00372552">
        <w:rPr>
          <w:rFonts w:asciiTheme="minorHAnsi" w:hAnsiTheme="minorHAnsi" w:cs="Times New Roman"/>
          <w:sz w:val="20"/>
          <w:szCs w:val="20"/>
        </w:rPr>
        <w:t>eloping evidence-based measures, and i</w:t>
      </w:r>
      <w:r w:rsidR="00942C40" w:rsidRPr="00372552">
        <w:rPr>
          <w:rFonts w:asciiTheme="minorHAnsi" w:hAnsiTheme="minorHAnsi" w:cs="Times New Roman"/>
          <w:sz w:val="20"/>
          <w:szCs w:val="20"/>
        </w:rPr>
        <w:t xml:space="preserve">mproved </w:t>
      </w:r>
      <w:r w:rsidR="008B6855" w:rsidRPr="00372552">
        <w:rPr>
          <w:rFonts w:asciiTheme="minorHAnsi" w:hAnsiTheme="minorHAnsi" w:cs="Times New Roman"/>
          <w:sz w:val="20"/>
          <w:szCs w:val="20"/>
        </w:rPr>
        <w:t xml:space="preserve">code of conduct of the local professionals when delivering services to </w:t>
      </w:r>
      <w:r w:rsidR="00857648">
        <w:rPr>
          <w:rFonts w:asciiTheme="minorHAnsi" w:hAnsiTheme="minorHAnsi" w:cs="Times New Roman"/>
          <w:sz w:val="20"/>
          <w:szCs w:val="20"/>
        </w:rPr>
        <w:t>end beneficiaries;</w:t>
      </w:r>
    </w:p>
    <w:p w:rsidR="00372552" w:rsidRPr="00857648" w:rsidRDefault="00372552" w:rsidP="00372552">
      <w:pPr>
        <w:pStyle w:val="ListParagraph"/>
        <w:numPr>
          <w:ilvl w:val="0"/>
          <w:numId w:val="5"/>
        </w:numPr>
        <w:tabs>
          <w:tab w:val="left" w:pos="426"/>
        </w:tabs>
        <w:spacing w:after="120" w:line="276" w:lineRule="auto"/>
        <w:jc w:val="both"/>
        <w:rPr>
          <w:rFonts w:asciiTheme="minorHAnsi" w:hAnsiTheme="minorHAnsi" w:cs="Times New Roman"/>
          <w:sz w:val="20"/>
          <w:szCs w:val="20"/>
        </w:rPr>
      </w:pPr>
      <w:r w:rsidRPr="00857648">
        <w:rPr>
          <w:rFonts w:asciiTheme="minorHAnsi" w:hAnsiTheme="minorHAnsi" w:cs="Times New Roman"/>
          <w:sz w:val="20"/>
          <w:szCs w:val="20"/>
        </w:rPr>
        <w:t xml:space="preserve">Strengthened effective partnerships </w:t>
      </w:r>
      <w:r w:rsidR="00857648" w:rsidRPr="00857648">
        <w:rPr>
          <w:rFonts w:asciiTheme="minorHAnsi" w:hAnsiTheme="minorHAnsi" w:cs="Times New Roman"/>
          <w:sz w:val="20"/>
          <w:szCs w:val="20"/>
        </w:rPr>
        <w:t>between local institutions</w:t>
      </w:r>
      <w:r w:rsidR="00857648">
        <w:rPr>
          <w:rFonts w:asciiTheme="minorHAnsi" w:hAnsiTheme="minorHAnsi" w:cs="Times New Roman"/>
          <w:sz w:val="20"/>
          <w:szCs w:val="20"/>
        </w:rPr>
        <w:t>,</w:t>
      </w:r>
      <w:r w:rsidR="00857648" w:rsidRPr="00857648">
        <w:rPr>
          <w:rFonts w:asciiTheme="minorHAnsi" w:hAnsiTheme="minorHAnsi" w:cs="Times New Roman"/>
          <w:sz w:val="20"/>
          <w:szCs w:val="20"/>
        </w:rPr>
        <w:t xml:space="preserve"> and </w:t>
      </w:r>
      <w:r w:rsidR="00857648">
        <w:rPr>
          <w:rFonts w:asciiTheme="minorHAnsi" w:hAnsiTheme="minorHAnsi" w:cs="Times New Roman"/>
          <w:sz w:val="20"/>
          <w:szCs w:val="20"/>
        </w:rPr>
        <w:t>i</w:t>
      </w:r>
      <w:r w:rsidRPr="00857648">
        <w:rPr>
          <w:rFonts w:asciiTheme="minorHAnsi" w:hAnsiTheme="minorHAnsi" w:cs="Times New Roman"/>
          <w:sz w:val="20"/>
          <w:szCs w:val="20"/>
        </w:rPr>
        <w:t>mproved communication and cooperation between relevant shareholders when planning and delivering services to the end beneficiaries - unemployed women from vulnerable groups;</w:t>
      </w:r>
    </w:p>
    <w:p w:rsidR="00857648" w:rsidRPr="00372552" w:rsidRDefault="00857648" w:rsidP="00857648">
      <w:pPr>
        <w:pStyle w:val="ListParagraph"/>
        <w:spacing w:after="120" w:line="276" w:lineRule="auto"/>
        <w:ind w:left="360"/>
        <w:jc w:val="both"/>
        <w:rPr>
          <w:rFonts w:asciiTheme="minorHAnsi" w:hAnsiTheme="minorHAnsi" w:cs="Times New Roman"/>
          <w:sz w:val="20"/>
          <w:szCs w:val="20"/>
        </w:rPr>
      </w:pPr>
    </w:p>
    <w:p w:rsidR="00B43A23" w:rsidRPr="00372552" w:rsidRDefault="00B43A23" w:rsidP="00372552">
      <w:pPr>
        <w:autoSpaceDE w:val="0"/>
        <w:autoSpaceDN w:val="0"/>
        <w:adjustRightInd w:val="0"/>
        <w:spacing w:after="240"/>
        <w:jc w:val="both"/>
        <w:rPr>
          <w:rFonts w:cs="Arial-BoldMT"/>
          <w:bCs/>
          <w:sz w:val="20"/>
          <w:szCs w:val="20"/>
          <w:lang w:val="en-GB"/>
        </w:rPr>
      </w:pPr>
      <w:r w:rsidRPr="00372552">
        <w:rPr>
          <w:rFonts w:cs="Arial-BoldMT"/>
          <w:b/>
          <w:bCs/>
          <w:sz w:val="20"/>
          <w:szCs w:val="20"/>
          <w:lang w:val="en-GB"/>
        </w:rPr>
        <w:t xml:space="preserve">Positive </w:t>
      </w:r>
      <w:r w:rsidR="00857648">
        <w:rPr>
          <w:rFonts w:cs="Arial-BoldMT"/>
          <w:b/>
          <w:bCs/>
          <w:sz w:val="20"/>
          <w:szCs w:val="20"/>
          <w:lang w:val="en-GB"/>
        </w:rPr>
        <w:t xml:space="preserve">impact </w:t>
      </w:r>
      <w:r w:rsidR="00857648">
        <w:rPr>
          <w:rFonts w:cs="Times New Roman"/>
          <w:b/>
          <w:bCs/>
          <w:sz w:val="20"/>
          <w:szCs w:val="20"/>
          <w:lang w:val="en-GB"/>
        </w:rPr>
        <w:t>of the project</w:t>
      </w:r>
    </w:p>
    <w:p w:rsidR="00B43A23" w:rsidRPr="00372552" w:rsidRDefault="00B43A23" w:rsidP="00B43A23">
      <w:pPr>
        <w:pStyle w:val="ListParagraph"/>
        <w:numPr>
          <w:ilvl w:val="0"/>
          <w:numId w:val="2"/>
        </w:numPr>
        <w:autoSpaceDE w:val="0"/>
        <w:autoSpaceDN w:val="0"/>
        <w:adjustRightInd w:val="0"/>
        <w:spacing w:after="120"/>
        <w:jc w:val="both"/>
        <w:rPr>
          <w:rFonts w:asciiTheme="minorHAnsi" w:hAnsiTheme="minorHAnsi" w:cs="Times New Roman"/>
          <w:sz w:val="20"/>
          <w:szCs w:val="20"/>
        </w:rPr>
      </w:pPr>
      <w:r w:rsidRPr="00372552">
        <w:rPr>
          <w:rFonts w:asciiTheme="minorHAnsi" w:hAnsiTheme="minorHAnsi" w:cs="Times New Roman"/>
          <w:sz w:val="20"/>
          <w:szCs w:val="20"/>
        </w:rPr>
        <w:t xml:space="preserve">Increased competences of the partner institutions and organization </w:t>
      </w:r>
      <w:r w:rsidRPr="00372552">
        <w:rPr>
          <w:rFonts w:asciiTheme="minorHAnsi" w:hAnsiTheme="minorHAnsi" w:cs="Times New Roman"/>
          <w:sz w:val="20"/>
          <w:szCs w:val="20"/>
          <w:lang w:val="en-GB"/>
        </w:rPr>
        <w:t>in project management, implementation, reporting and visibility rules which contributes to more effective use of funds;</w:t>
      </w:r>
    </w:p>
    <w:p w:rsidR="00B43A23" w:rsidRPr="00372552" w:rsidRDefault="00B43A23" w:rsidP="00B43A23">
      <w:pPr>
        <w:pStyle w:val="ListParagraph"/>
        <w:numPr>
          <w:ilvl w:val="0"/>
          <w:numId w:val="2"/>
        </w:numPr>
        <w:tabs>
          <w:tab w:val="left" w:pos="426"/>
        </w:tabs>
        <w:spacing w:after="120" w:line="276" w:lineRule="auto"/>
        <w:jc w:val="both"/>
        <w:rPr>
          <w:rFonts w:asciiTheme="minorHAnsi" w:hAnsiTheme="minorHAnsi" w:cs="Times New Roman"/>
          <w:sz w:val="20"/>
          <w:szCs w:val="20"/>
        </w:rPr>
      </w:pPr>
      <w:r w:rsidRPr="00372552">
        <w:rPr>
          <w:rFonts w:asciiTheme="minorHAnsi" w:hAnsiTheme="minorHAnsi" w:cs="Times New Roman"/>
          <w:sz w:val="20"/>
          <w:szCs w:val="20"/>
        </w:rPr>
        <w:t>Integrated services implement</w:t>
      </w:r>
      <w:r w:rsidR="00857648">
        <w:rPr>
          <w:rFonts w:asciiTheme="minorHAnsi" w:hAnsiTheme="minorHAnsi" w:cs="Times New Roman"/>
          <w:sz w:val="20"/>
          <w:szCs w:val="20"/>
        </w:rPr>
        <w:t>ed</w:t>
      </w:r>
      <w:r w:rsidRPr="00372552">
        <w:rPr>
          <w:rFonts w:asciiTheme="minorHAnsi" w:hAnsiTheme="minorHAnsi" w:cs="Times New Roman"/>
          <w:sz w:val="20"/>
          <w:szCs w:val="20"/>
        </w:rPr>
        <w:t xml:space="preserve"> in order to respond to the needs of women from disadvantaged groups;</w:t>
      </w:r>
    </w:p>
    <w:p w:rsidR="00A01C89" w:rsidRPr="00857648" w:rsidRDefault="00B43A23" w:rsidP="00857648">
      <w:pPr>
        <w:pStyle w:val="ListParagraph"/>
        <w:numPr>
          <w:ilvl w:val="0"/>
          <w:numId w:val="2"/>
        </w:numPr>
        <w:tabs>
          <w:tab w:val="left" w:pos="426"/>
        </w:tabs>
        <w:spacing w:after="120" w:line="276" w:lineRule="auto"/>
        <w:jc w:val="both"/>
        <w:rPr>
          <w:rFonts w:asciiTheme="minorHAnsi" w:hAnsiTheme="minorHAnsi" w:cs="Times New Roman"/>
          <w:sz w:val="20"/>
          <w:szCs w:val="20"/>
        </w:rPr>
      </w:pPr>
      <w:r w:rsidRPr="00372552">
        <w:rPr>
          <w:rFonts w:asciiTheme="minorHAnsi" w:hAnsiTheme="minorHAnsi" w:cs="Times New Roman"/>
          <w:sz w:val="20"/>
          <w:szCs w:val="20"/>
        </w:rPr>
        <w:t>Raised awareness of general public and representatives of institutions concerning the importance of active inclusion of vulnerable groups of women</w:t>
      </w:r>
      <w:r w:rsidR="00857648">
        <w:rPr>
          <w:rFonts w:asciiTheme="minorHAnsi" w:hAnsiTheme="minorHAnsi" w:cs="Times New Roman"/>
          <w:sz w:val="20"/>
          <w:szCs w:val="20"/>
        </w:rPr>
        <w:t>.</w:t>
      </w:r>
    </w:p>
    <w:sectPr w:rsidR="00A01C89" w:rsidRPr="00857648" w:rsidSect="00883A9C">
      <w:headerReference w:type="default" r:id="rId14"/>
      <w:footerReference w:type="default" r:id="rId15"/>
      <w:pgSz w:w="12240" w:h="15840"/>
      <w:pgMar w:top="2269" w:right="1440" w:bottom="1800" w:left="1440" w:header="720" w:footer="44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5733" w:rsidRDefault="00A55733" w:rsidP="0086154C">
      <w:pPr>
        <w:spacing w:after="0" w:line="240" w:lineRule="auto"/>
      </w:pPr>
      <w:r>
        <w:separator/>
      </w:r>
    </w:p>
  </w:endnote>
  <w:endnote w:type="continuationSeparator" w:id="1">
    <w:p w:rsidR="00A55733" w:rsidRDefault="00A55733" w:rsidP="008615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A9C" w:rsidRDefault="00A01C89">
    <w:pPr>
      <w:pStyle w:val="Footer"/>
      <w:rPr>
        <w:sz w:val="16"/>
        <w:szCs w:val="16"/>
      </w:rPr>
    </w:pPr>
    <w:r>
      <w:rPr>
        <w:noProof/>
      </w:rPr>
      <w:drawing>
        <wp:inline distT="0" distB="0" distL="0" distR="0">
          <wp:extent cx="2895600" cy="504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5600" cy="504825"/>
                  </a:xfrm>
                  <a:prstGeom prst="rect">
                    <a:avLst/>
                  </a:prstGeom>
                  <a:noFill/>
                  <a:ln>
                    <a:noFill/>
                  </a:ln>
                </pic:spPr>
              </pic:pic>
            </a:graphicData>
          </a:graphic>
        </wp:inline>
      </w:drawing>
    </w:r>
    <w:r>
      <w:rPr>
        <w:noProof/>
      </w:rPr>
      <w:drawing>
        <wp:inline distT="0" distB="0" distL="0" distR="0">
          <wp:extent cx="2552700" cy="676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52700" cy="676275"/>
                  </a:xfrm>
                  <a:prstGeom prst="rect">
                    <a:avLst/>
                  </a:prstGeom>
                  <a:noFill/>
                  <a:ln>
                    <a:noFill/>
                  </a:ln>
                </pic:spPr>
              </pic:pic>
            </a:graphicData>
          </a:graphic>
        </wp:inline>
      </w:drawing>
    </w:r>
  </w:p>
  <w:p w:rsidR="00883A9C" w:rsidRPr="00883A9C" w:rsidRDefault="00883A9C" w:rsidP="00446FB5">
    <w:pPr>
      <w:pStyle w:val="Footer"/>
      <w:jc w:val="center"/>
      <w:rPr>
        <w:sz w:val="16"/>
        <w:szCs w:val="16"/>
      </w:rPr>
    </w:pPr>
  </w:p>
  <w:p w:rsidR="00883A9C" w:rsidRDefault="00883A9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5733" w:rsidRDefault="00A55733" w:rsidP="0086154C">
      <w:pPr>
        <w:spacing w:after="0" w:line="240" w:lineRule="auto"/>
      </w:pPr>
      <w:r>
        <w:separator/>
      </w:r>
    </w:p>
  </w:footnote>
  <w:footnote w:type="continuationSeparator" w:id="1">
    <w:p w:rsidR="00A55733" w:rsidRDefault="00A55733" w:rsidP="0086154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54C" w:rsidRDefault="000A506A">
    <w:pPr>
      <w:pStyle w:val="Header"/>
    </w:pPr>
    <w:r>
      <w:rPr>
        <w:noProof/>
      </w:rPr>
      <w:pict>
        <v:line id="Straight Connector 20" o:spid="_x0000_s4097" style="position:absolute;z-index:251661312;visibility:visible;mso-position-horizontal-relative:margin;mso-position-vertical-relative:page;mso-width-relative:margin;mso-height-relative:margin" from="6.15pt,116.5pt" to="459.3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" strokecolor="#a6a6a6" strokeweight="1pt">
          <v:stroke joinstyle="miter"/>
          <w10:wrap anchorx="margin" anchory="page"/>
        </v:line>
      </w:pict>
    </w:r>
    <w:r w:rsidR="00E46EEE">
      <w:rPr>
        <w:noProof/>
      </w:rPr>
      <w:drawing>
        <wp:inline distT="0" distB="0" distL="0" distR="0">
          <wp:extent cx="5943600" cy="10769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en.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107696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AA2116"/>
    <w:multiLevelType w:val="hybridMultilevel"/>
    <w:tmpl w:val="E0E2DEFA"/>
    <w:lvl w:ilvl="0" w:tplc="E02EF804">
      <w:start w:val="1"/>
      <w:numFmt w:val="decimal"/>
      <w:lvlText w:val="%1."/>
      <w:lvlJc w:val="left"/>
      <w:pPr>
        <w:ind w:left="360" w:hanging="360"/>
      </w:pPr>
      <w:rPr>
        <w:rFont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3066F4B"/>
    <w:multiLevelType w:val="hybridMultilevel"/>
    <w:tmpl w:val="A2BED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C9239F6"/>
    <w:multiLevelType w:val="hybridMultilevel"/>
    <w:tmpl w:val="C46031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1A22300"/>
    <w:multiLevelType w:val="hybridMultilevel"/>
    <w:tmpl w:val="C8A62212"/>
    <w:lvl w:ilvl="0" w:tplc="04090009">
      <w:start w:val="1"/>
      <w:numFmt w:val="bullet"/>
      <w:lvlText w:val=""/>
      <w:lvlJc w:val="left"/>
      <w:pPr>
        <w:ind w:left="360" w:hanging="360"/>
      </w:pPr>
      <w:rPr>
        <w:rFonts w:ascii="Wingdings" w:hAnsi="Wingdings" w:hint="default"/>
        <w:b/>
        <w:i w:val="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EFB3E33"/>
    <w:multiLevelType w:val="hybridMultilevel"/>
    <w:tmpl w:val="DB3AE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67050B14"/>
    <w:multiLevelType w:val="hybridMultilevel"/>
    <w:tmpl w:val="4EEAED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7B2176C2"/>
    <w:multiLevelType w:val="hybridMultilevel"/>
    <w:tmpl w:val="9DF40C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6"/>
  </w:num>
  <w:num w:numId="4">
    <w:abstractNumId w:val="0"/>
  </w:num>
  <w:num w:numId="5">
    <w:abstractNumId w:val="5"/>
  </w:num>
  <w:num w:numId="6">
    <w:abstractNumId w:val="4"/>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9218"/>
    <o:shapelayout v:ext="edit">
      <o:idmap v:ext="edit" data="4"/>
    </o:shapelayout>
  </w:hdrShapeDefaults>
  <w:footnotePr>
    <w:footnote w:id="0"/>
    <w:footnote w:id="1"/>
  </w:footnotePr>
  <w:endnotePr>
    <w:endnote w:id="0"/>
    <w:endnote w:id="1"/>
  </w:endnotePr>
  <w:compat/>
  <w:rsids>
    <w:rsidRoot w:val="00A54F81"/>
    <w:rsid w:val="00003CDB"/>
    <w:rsid w:val="000172BB"/>
    <w:rsid w:val="00057747"/>
    <w:rsid w:val="00075BB6"/>
    <w:rsid w:val="000A506A"/>
    <w:rsid w:val="000B037F"/>
    <w:rsid w:val="000B049C"/>
    <w:rsid w:val="000B1F74"/>
    <w:rsid w:val="000B2EE0"/>
    <w:rsid w:val="000D2F39"/>
    <w:rsid w:val="000D3E11"/>
    <w:rsid w:val="000F2E5D"/>
    <w:rsid w:val="001127B6"/>
    <w:rsid w:val="001A4B34"/>
    <w:rsid w:val="001B4BB6"/>
    <w:rsid w:val="001D2DA3"/>
    <w:rsid w:val="001F3DF3"/>
    <w:rsid w:val="002504B2"/>
    <w:rsid w:val="0025066E"/>
    <w:rsid w:val="002823EE"/>
    <w:rsid w:val="00282780"/>
    <w:rsid w:val="002B1F08"/>
    <w:rsid w:val="002F3D61"/>
    <w:rsid w:val="00303349"/>
    <w:rsid w:val="003139E3"/>
    <w:rsid w:val="003242B6"/>
    <w:rsid w:val="003361ED"/>
    <w:rsid w:val="00362838"/>
    <w:rsid w:val="00372552"/>
    <w:rsid w:val="00375050"/>
    <w:rsid w:val="003766CF"/>
    <w:rsid w:val="003D4D39"/>
    <w:rsid w:val="003D55C7"/>
    <w:rsid w:val="003D7EBF"/>
    <w:rsid w:val="0040166C"/>
    <w:rsid w:val="00401A22"/>
    <w:rsid w:val="00444966"/>
    <w:rsid w:val="00446FB5"/>
    <w:rsid w:val="00475415"/>
    <w:rsid w:val="004826F7"/>
    <w:rsid w:val="004B0DF9"/>
    <w:rsid w:val="004C4E61"/>
    <w:rsid w:val="004D0B1C"/>
    <w:rsid w:val="00500805"/>
    <w:rsid w:val="005267AE"/>
    <w:rsid w:val="00567D54"/>
    <w:rsid w:val="00595565"/>
    <w:rsid w:val="005A0BA3"/>
    <w:rsid w:val="005A796D"/>
    <w:rsid w:val="005C5181"/>
    <w:rsid w:val="0063425D"/>
    <w:rsid w:val="00636F6A"/>
    <w:rsid w:val="00695D79"/>
    <w:rsid w:val="006A0B0B"/>
    <w:rsid w:val="006A3541"/>
    <w:rsid w:val="006A55FE"/>
    <w:rsid w:val="006B7B87"/>
    <w:rsid w:val="006F0380"/>
    <w:rsid w:val="006F3215"/>
    <w:rsid w:val="007001CE"/>
    <w:rsid w:val="007105AB"/>
    <w:rsid w:val="00714DC7"/>
    <w:rsid w:val="0072432D"/>
    <w:rsid w:val="007352B4"/>
    <w:rsid w:val="00740A1D"/>
    <w:rsid w:val="007863C7"/>
    <w:rsid w:val="007E7880"/>
    <w:rsid w:val="00830F33"/>
    <w:rsid w:val="00831CD6"/>
    <w:rsid w:val="0084123B"/>
    <w:rsid w:val="008415FD"/>
    <w:rsid w:val="00843C20"/>
    <w:rsid w:val="00857648"/>
    <w:rsid w:val="0086154C"/>
    <w:rsid w:val="00883A9C"/>
    <w:rsid w:val="008B167C"/>
    <w:rsid w:val="008B6855"/>
    <w:rsid w:val="008E42EA"/>
    <w:rsid w:val="00942C40"/>
    <w:rsid w:val="009834B1"/>
    <w:rsid w:val="009A1C65"/>
    <w:rsid w:val="009C18A2"/>
    <w:rsid w:val="00A01C89"/>
    <w:rsid w:val="00A219CB"/>
    <w:rsid w:val="00A24BCC"/>
    <w:rsid w:val="00A54F81"/>
    <w:rsid w:val="00A55733"/>
    <w:rsid w:val="00A84E36"/>
    <w:rsid w:val="00AC2DF6"/>
    <w:rsid w:val="00B155F6"/>
    <w:rsid w:val="00B23C96"/>
    <w:rsid w:val="00B43A23"/>
    <w:rsid w:val="00B70EBD"/>
    <w:rsid w:val="00B7392C"/>
    <w:rsid w:val="00B77702"/>
    <w:rsid w:val="00BA4212"/>
    <w:rsid w:val="00BD3592"/>
    <w:rsid w:val="00C11320"/>
    <w:rsid w:val="00C272F3"/>
    <w:rsid w:val="00C3488D"/>
    <w:rsid w:val="00C40401"/>
    <w:rsid w:val="00C519F4"/>
    <w:rsid w:val="00C52049"/>
    <w:rsid w:val="00C924EF"/>
    <w:rsid w:val="00C951C2"/>
    <w:rsid w:val="00CA4590"/>
    <w:rsid w:val="00CA4B6D"/>
    <w:rsid w:val="00CB28AD"/>
    <w:rsid w:val="00CD7EF2"/>
    <w:rsid w:val="00CE75F8"/>
    <w:rsid w:val="00D1701D"/>
    <w:rsid w:val="00D203DB"/>
    <w:rsid w:val="00D43904"/>
    <w:rsid w:val="00DA1118"/>
    <w:rsid w:val="00DA1230"/>
    <w:rsid w:val="00DA322E"/>
    <w:rsid w:val="00DE2D3D"/>
    <w:rsid w:val="00E02057"/>
    <w:rsid w:val="00E02ED9"/>
    <w:rsid w:val="00E46EEE"/>
    <w:rsid w:val="00E54C45"/>
    <w:rsid w:val="00EA3EA3"/>
    <w:rsid w:val="00EE74EC"/>
    <w:rsid w:val="00EF2878"/>
    <w:rsid w:val="00F244A8"/>
    <w:rsid w:val="00F333FB"/>
    <w:rsid w:val="00F51709"/>
    <w:rsid w:val="00F90FA6"/>
    <w:rsid w:val="00FC492F"/>
    <w:rsid w:val="00FF0FC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67A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15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154C"/>
  </w:style>
  <w:style w:type="paragraph" w:styleId="Footer">
    <w:name w:val="footer"/>
    <w:basedOn w:val="Normal"/>
    <w:link w:val="FooterChar"/>
    <w:uiPriority w:val="99"/>
    <w:unhideWhenUsed/>
    <w:rsid w:val="008615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154C"/>
  </w:style>
  <w:style w:type="paragraph" w:styleId="BalloonText">
    <w:name w:val="Balloon Text"/>
    <w:basedOn w:val="Normal"/>
    <w:link w:val="BalloonTextChar"/>
    <w:uiPriority w:val="99"/>
    <w:semiHidden/>
    <w:unhideWhenUsed/>
    <w:rsid w:val="008615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154C"/>
    <w:rPr>
      <w:rFonts w:ascii="Tahoma" w:hAnsi="Tahoma" w:cs="Tahoma"/>
      <w:sz w:val="16"/>
      <w:szCs w:val="16"/>
    </w:rPr>
  </w:style>
  <w:style w:type="character" w:styleId="Hyperlink">
    <w:name w:val="Hyperlink"/>
    <w:basedOn w:val="DefaultParagraphFont"/>
    <w:uiPriority w:val="99"/>
    <w:semiHidden/>
    <w:unhideWhenUsed/>
    <w:rsid w:val="00EE74EC"/>
    <w:rPr>
      <w:color w:val="0563C1"/>
      <w:u w:val="single"/>
    </w:rPr>
  </w:style>
  <w:style w:type="paragraph" w:styleId="ListParagraph">
    <w:name w:val="List Paragraph"/>
    <w:basedOn w:val="Normal"/>
    <w:uiPriority w:val="34"/>
    <w:qFormat/>
    <w:rsid w:val="000B037F"/>
    <w:pPr>
      <w:spacing w:after="0" w:line="240" w:lineRule="auto"/>
      <w:ind w:left="720"/>
    </w:pPr>
    <w:rPr>
      <w:rFonts w:ascii="Calibri" w:hAnsi="Calibri" w:cs="Calibri"/>
    </w:rPr>
  </w:style>
  <w:style w:type="paragraph" w:styleId="NormalWeb">
    <w:name w:val="Normal (Web)"/>
    <w:basedOn w:val="Normal"/>
    <w:uiPriority w:val="99"/>
    <w:unhideWhenUsed/>
    <w:rsid w:val="000B037F"/>
    <w:pPr>
      <w:spacing w:before="100" w:beforeAutospacing="1" w:after="100" w:afterAutospacing="1" w:line="240" w:lineRule="auto"/>
    </w:pPr>
    <w:rPr>
      <w:rFonts w:ascii="Times New Roman" w:hAnsi="Times New Roman" w:cs="Times New Roman"/>
      <w:sz w:val="24"/>
      <w:szCs w:val="24"/>
    </w:rPr>
  </w:style>
  <w:style w:type="character" w:styleId="FootnoteReference">
    <w:name w:val="footnote reference"/>
    <w:aliases w:val="BVI fnr,Footnotes refss,ftref,16 Point,Superscript 6 Point,Footnote Reference Number,nota pié di pagina,Times 10 Point,Exposant 3 Point,Footnote symbol,Footnote reference number,EN Footnote Reference,note TESI,Ref,R, Exposant 3 Point"/>
    <w:link w:val="Char2"/>
    <w:qFormat/>
    <w:rsid w:val="000B037F"/>
    <w:rPr>
      <w:rFonts w:ascii="Times New Roman" w:hAnsi="Times New Roman"/>
      <w:szCs w:val="16"/>
      <w:vertAlign w:val="superscript"/>
    </w:rPr>
  </w:style>
  <w:style w:type="paragraph" w:customStyle="1" w:styleId="Char2">
    <w:name w:val="Char2"/>
    <w:basedOn w:val="Normal"/>
    <w:link w:val="FootnoteReference"/>
    <w:rsid w:val="000B037F"/>
    <w:pPr>
      <w:spacing w:after="160" w:line="240" w:lineRule="exact"/>
    </w:pPr>
    <w:rPr>
      <w:rFonts w:ascii="Times New Roman" w:hAnsi="Times New Roman"/>
      <w:szCs w:val="16"/>
      <w:vertAlign w:val="superscript"/>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tes.google.com/site/zenskicentarue/" TargetMode="External"/><Relationship Id="rId13" Type="http://schemas.openxmlformats.org/officeDocument/2006/relationships/hyperlink" Target="https://eur-lex.europa.eu/legal-content/EN/ALL/?uri=CELEX:32008H0867" TargetMode="External"/><Relationship Id="rId3" Type="http://schemas.openxmlformats.org/officeDocument/2006/relationships/settings" Target="settings.xml"/><Relationship Id="rId7" Type="http://schemas.openxmlformats.org/officeDocument/2006/relationships/hyperlink" Target="http://csp.org.rs/en/" TargetMode="External"/><Relationship Id="rId12" Type="http://schemas.openxmlformats.org/officeDocument/2006/relationships/hyperlink" Target="http://www.europarl.europa.eu/RegData/etudes/STUD/2015/569971/IPOL_STU(2015)569971_EN.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kljucivanjemladih.rs"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priboj.rs/" TargetMode="External"/><Relationship Id="rId4" Type="http://schemas.openxmlformats.org/officeDocument/2006/relationships/webSettings" Target="webSettings.xml"/><Relationship Id="rId9" Type="http://schemas.openxmlformats.org/officeDocument/2006/relationships/hyperlink" Target="http://www.dimitrovgrad.rs/eng"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230</TotalTime>
  <Pages>3</Pages>
  <Words>1036</Words>
  <Characters>5910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Jovan</dc:creator>
  <cp:lastModifiedBy>Marija</cp:lastModifiedBy>
  <cp:revision>30</cp:revision>
  <cp:lastPrinted>2014-01-27T15:34:00Z</cp:lastPrinted>
  <dcterms:created xsi:type="dcterms:W3CDTF">2019-04-02T13:41:00Z</dcterms:created>
  <dcterms:modified xsi:type="dcterms:W3CDTF">2019-04-11T15:55:00Z</dcterms:modified>
</cp:coreProperties>
</file>