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A2FA" w14:textId="23850BAE" w:rsidR="00524531" w:rsidRPr="004D630C" w:rsidRDefault="004D630C" w:rsidP="005423D5">
      <w:pPr>
        <w:spacing w:after="0"/>
        <w:jc w:val="center"/>
        <w:rPr>
          <w:rFonts w:cstheme="minorHAnsi"/>
          <w:sz w:val="24"/>
          <w:szCs w:val="24"/>
          <w:lang w:val="sr-Cyrl-RS"/>
        </w:rPr>
      </w:pPr>
      <w:r w:rsidRPr="004D630C">
        <w:rPr>
          <w:rFonts w:cstheme="minorHAnsi"/>
          <w:sz w:val="24"/>
          <w:szCs w:val="24"/>
          <w:lang w:val="sr-Cyrl-RS"/>
        </w:rPr>
        <w:t>МЛАДИ ОСЛУШКУЈУ</w:t>
      </w:r>
      <w:r w:rsidR="00046CF5">
        <w:rPr>
          <w:rFonts w:cstheme="minorHAnsi"/>
          <w:sz w:val="24"/>
          <w:szCs w:val="24"/>
          <w:lang w:val="sr-Latn-RS"/>
        </w:rPr>
        <w:t>:</w:t>
      </w:r>
      <w:r w:rsidRPr="004D630C">
        <w:rPr>
          <w:rFonts w:cstheme="minorHAnsi"/>
          <w:sz w:val="24"/>
          <w:szCs w:val="24"/>
          <w:lang w:val="sr-Cyrl-RS"/>
        </w:rPr>
        <w:t xml:space="preserve"> ОСНАЖИВАЊЕ УЧЕНИЧКИХ ПАРЛАМЕНАТА</w:t>
      </w:r>
    </w:p>
    <w:p w14:paraId="2398A354" w14:textId="2A37EDF0" w:rsidR="00524531" w:rsidRPr="004D630C" w:rsidRDefault="004D630C" w:rsidP="00524531">
      <w:pPr>
        <w:jc w:val="center"/>
        <w:rPr>
          <w:rFonts w:cstheme="minorHAnsi"/>
          <w:sz w:val="24"/>
          <w:szCs w:val="24"/>
          <w:lang w:val="sr-Cyrl-RS"/>
        </w:rPr>
      </w:pPr>
      <w:r w:rsidRPr="004D630C">
        <w:rPr>
          <w:rFonts w:cstheme="minorHAnsi"/>
          <w:sz w:val="24"/>
          <w:szCs w:val="24"/>
          <w:lang w:val="sr-Cyrl-RS"/>
        </w:rPr>
        <w:t>ЗА ПРОМОЦИЈУ И ЗАЛАГАЊЕ ЗА ЉУДСКА ПРАВА</w:t>
      </w:r>
    </w:p>
    <w:p w14:paraId="33749A8D" w14:textId="77777777" w:rsidR="00046CF5" w:rsidRPr="004D630C" w:rsidRDefault="00046CF5" w:rsidP="007342A2">
      <w:pPr>
        <w:spacing w:after="0"/>
        <w:jc w:val="both"/>
        <w:rPr>
          <w:rFonts w:cstheme="minorHAnsi"/>
          <w:lang w:val="sr-Cyrl-RS"/>
        </w:rPr>
      </w:pPr>
    </w:p>
    <w:p w14:paraId="501EB655" w14:textId="61D93232" w:rsidR="00524531" w:rsidRPr="004D630C" w:rsidRDefault="00524531" w:rsidP="00524531">
      <w:pPr>
        <w:jc w:val="both"/>
        <w:rPr>
          <w:rFonts w:cstheme="minorHAnsi"/>
          <w:lang w:val="sr-Cyrl-RS"/>
        </w:rPr>
      </w:pPr>
      <w:r w:rsidRPr="004D630C">
        <w:rPr>
          <w:rFonts w:cstheme="minorHAnsi"/>
          <w:lang w:val="sr-Cyrl-RS"/>
        </w:rPr>
        <w:t xml:space="preserve">Центар за образовне политике, у сарадњи са Центром за социјалну политику, спроводи пројекат чији је циљ </w:t>
      </w:r>
      <w:r w:rsidRPr="004D630C">
        <w:rPr>
          <w:rFonts w:cstheme="minorHAnsi"/>
          <w:b/>
          <w:bCs/>
          <w:lang w:val="sr-Cyrl-RS"/>
        </w:rPr>
        <w:t>оснаживање ученичких парламената из 16 средњих школа широм Србије за залагање, промоцију и заштиту људских права и демократије</w:t>
      </w:r>
      <w:r w:rsidRPr="004D630C">
        <w:rPr>
          <w:rFonts w:cstheme="minorHAnsi"/>
          <w:lang w:val="sr-Cyrl-RS"/>
        </w:rPr>
        <w:t xml:space="preserve">, укључујући заговарање за социјалну инклузију кроз образовање. </w:t>
      </w:r>
    </w:p>
    <w:p w14:paraId="55914B6C" w14:textId="5A6BC6E1" w:rsidR="004D630C" w:rsidRPr="00890C51" w:rsidRDefault="00524531" w:rsidP="00524531">
      <w:pPr>
        <w:jc w:val="both"/>
        <w:rPr>
          <w:rFonts w:cstheme="minorHAnsi"/>
          <w:lang w:val="sr-Cyrl-RS"/>
        </w:rPr>
      </w:pPr>
      <w:r w:rsidRPr="004D630C">
        <w:rPr>
          <w:rFonts w:cstheme="minorHAnsi"/>
          <w:lang w:val="sr-Cyrl-RS"/>
        </w:rPr>
        <w:t xml:space="preserve">Овај циљ биће постигнут кроз </w:t>
      </w:r>
      <w:r w:rsidRPr="004D630C">
        <w:rPr>
          <w:rFonts w:cstheme="minorHAnsi"/>
          <w:b/>
          <w:bCs/>
          <w:lang w:val="sr-Cyrl-RS"/>
        </w:rPr>
        <w:t>свеобухватну подршку школама и ученичким парламентима</w:t>
      </w:r>
      <w:r w:rsidRPr="004D630C">
        <w:rPr>
          <w:rFonts w:cstheme="minorHAnsi"/>
          <w:lang w:val="sr-Cyrl-RS"/>
        </w:rPr>
        <w:t xml:space="preserve">, који ће бити изабрани путем отвореног позива. </w:t>
      </w:r>
      <w:r w:rsidR="004D630C" w:rsidRPr="00890C51">
        <w:rPr>
          <w:rFonts w:cstheme="minorHAnsi"/>
          <w:lang w:val="sr-Cyrl-RS"/>
        </w:rPr>
        <w:t xml:space="preserve">Поред школа и ученичких парламената, </w:t>
      </w:r>
      <w:r w:rsidR="00890C51" w:rsidRPr="00890C51">
        <w:rPr>
          <w:rFonts w:cstheme="minorHAnsi"/>
          <w:lang w:val="sr-Cyrl-RS"/>
        </w:rPr>
        <w:t>у пројекат ће бити укључени</w:t>
      </w:r>
      <w:r w:rsidR="004D630C" w:rsidRPr="00890C51">
        <w:rPr>
          <w:rFonts w:cstheme="minorHAnsi"/>
          <w:lang w:val="sr-Cyrl-RS"/>
        </w:rPr>
        <w:t xml:space="preserve"> и </w:t>
      </w:r>
      <w:r w:rsidR="004D630C" w:rsidRPr="00890C51">
        <w:rPr>
          <w:rFonts w:cstheme="minorHAnsi"/>
          <w:b/>
          <w:bCs/>
          <w:lang w:val="sr-Cyrl-RS"/>
        </w:rPr>
        <w:t>релевантни актери са нивоа локалне заједнице</w:t>
      </w:r>
      <w:r w:rsidR="004D630C" w:rsidRPr="00890C51">
        <w:rPr>
          <w:rFonts w:cstheme="minorHAnsi"/>
          <w:lang w:val="sr-Cyrl-RS"/>
        </w:rPr>
        <w:t xml:space="preserve"> – представници локалних </w:t>
      </w:r>
      <w:r w:rsidR="00762528">
        <w:rPr>
          <w:rFonts w:cstheme="minorHAnsi"/>
          <w:lang w:val="sr-Cyrl-RS"/>
        </w:rPr>
        <w:t>самоуправа</w:t>
      </w:r>
      <w:r w:rsidR="004D630C" w:rsidRPr="00890C51">
        <w:rPr>
          <w:rFonts w:cstheme="minorHAnsi"/>
          <w:lang w:val="sr-Cyrl-RS"/>
        </w:rPr>
        <w:t xml:space="preserve"> и организација цивилног друштва. </w:t>
      </w:r>
    </w:p>
    <w:p w14:paraId="05DEE76D" w14:textId="291EB28B" w:rsidR="0057119B" w:rsidRDefault="004D630C" w:rsidP="005423D5">
      <w:pPr>
        <w:jc w:val="both"/>
        <w:rPr>
          <w:rFonts w:cstheme="minorHAnsi"/>
          <w:noProof/>
          <w:lang w:val="sr-Cyrl-CS"/>
        </w:rPr>
      </w:pPr>
      <w:r w:rsidRPr="004D630C">
        <w:rPr>
          <w:rFonts w:cstheme="minorHAnsi"/>
          <w:noProof/>
          <w:lang w:val="sr-Cyrl-CS"/>
        </w:rPr>
        <w:t>Ученички парламенти одабрани су као први инструмент учешћа младих у демократским процесима са којим се они сусрећу током школовања, као и због чињенице да су већ препознати у правном оквиру као релевантно тело</w:t>
      </w:r>
      <w:r w:rsidR="00754E86">
        <w:rPr>
          <w:rFonts w:cstheme="minorHAnsi"/>
          <w:noProof/>
          <w:lang w:val="sr-Latn-RS"/>
        </w:rPr>
        <w:t xml:space="preserve"> </w:t>
      </w:r>
      <w:r w:rsidR="00754E86">
        <w:rPr>
          <w:rFonts w:cstheme="minorHAnsi"/>
          <w:noProof/>
          <w:lang w:val="sr-Cyrl-RS"/>
        </w:rPr>
        <w:t>које представља ученике,</w:t>
      </w:r>
      <w:r w:rsidRPr="004D630C">
        <w:rPr>
          <w:rFonts w:cstheme="minorHAnsi"/>
          <w:noProof/>
          <w:lang w:val="sr-Cyrl-CS"/>
        </w:rPr>
        <w:t xml:space="preserve"> на нивоу школе. </w:t>
      </w:r>
      <w:r w:rsidR="005423D5">
        <w:rPr>
          <w:rFonts w:cstheme="minorHAnsi"/>
          <w:noProof/>
          <w:lang w:val="sr-Cyrl-CS"/>
        </w:rPr>
        <w:t xml:space="preserve"> </w:t>
      </w:r>
    </w:p>
    <w:p w14:paraId="00D71651" w14:textId="091E0319" w:rsidR="005423D5" w:rsidRPr="004D630C" w:rsidRDefault="005423D5" w:rsidP="005423D5">
      <w:pPr>
        <w:jc w:val="both"/>
        <w:rPr>
          <w:rFonts w:cstheme="minorHAnsi"/>
          <w:noProof/>
          <w:lang w:val="sr-Cyrl-CS"/>
        </w:rPr>
      </w:pPr>
      <w:r>
        <w:rPr>
          <w:rFonts w:cstheme="minorHAnsi"/>
          <w:noProof/>
          <w:lang w:val="sr-Cyrl-CS"/>
        </w:rPr>
        <w:t>Учесници</w:t>
      </w:r>
      <w:r w:rsidRPr="004D630C">
        <w:rPr>
          <w:rFonts w:cstheme="minorHAnsi"/>
          <w:noProof/>
          <w:lang w:val="sr-Cyrl-CS"/>
        </w:rPr>
        <w:t xml:space="preserve"> </w:t>
      </w:r>
      <w:r>
        <w:rPr>
          <w:rFonts w:cstheme="minorHAnsi"/>
          <w:noProof/>
          <w:lang w:val="sr-Cyrl-CS"/>
        </w:rPr>
        <w:t>ће</w:t>
      </w:r>
      <w:r w:rsidRPr="004D630C">
        <w:rPr>
          <w:rFonts w:cstheme="minorHAnsi"/>
          <w:noProof/>
          <w:lang w:val="sr-Cyrl-CS"/>
        </w:rPr>
        <w:t xml:space="preserve"> </w:t>
      </w:r>
      <w:r>
        <w:rPr>
          <w:rFonts w:cstheme="minorHAnsi"/>
          <w:noProof/>
          <w:lang w:val="sr-Cyrl-CS"/>
        </w:rPr>
        <w:t>добити</w:t>
      </w:r>
      <w:r w:rsidRPr="004D630C">
        <w:rPr>
          <w:rFonts w:cstheme="minorHAnsi"/>
          <w:noProof/>
          <w:lang w:val="sr-Cyrl-CS"/>
        </w:rPr>
        <w:t xml:space="preserve"> </w:t>
      </w:r>
      <w:r>
        <w:rPr>
          <w:rFonts w:cstheme="minorHAnsi"/>
          <w:noProof/>
          <w:lang w:val="sr-Cyrl-CS"/>
        </w:rPr>
        <w:t>прилику</w:t>
      </w:r>
      <w:r w:rsidRPr="004D630C">
        <w:rPr>
          <w:rFonts w:cstheme="minorHAnsi"/>
          <w:noProof/>
          <w:lang w:val="sr-Cyrl-CS"/>
        </w:rPr>
        <w:t xml:space="preserve"> </w:t>
      </w:r>
      <w:r>
        <w:rPr>
          <w:rFonts w:cstheme="minorHAnsi"/>
          <w:noProof/>
          <w:lang w:val="sr-Cyrl-CS"/>
        </w:rPr>
        <w:t>да</w:t>
      </w:r>
      <w:r w:rsidRPr="004D630C">
        <w:rPr>
          <w:rFonts w:cstheme="minorHAnsi"/>
          <w:noProof/>
          <w:lang w:val="sr-Cyrl-CS"/>
        </w:rPr>
        <w:t xml:space="preserve"> </w:t>
      </w:r>
      <w:r>
        <w:rPr>
          <w:rFonts w:cstheme="minorHAnsi"/>
          <w:noProof/>
          <w:lang w:val="sr-Cyrl-CS"/>
        </w:rPr>
        <w:t>ојачају</w:t>
      </w:r>
      <w:r w:rsidRPr="004D630C">
        <w:rPr>
          <w:rFonts w:cstheme="minorHAnsi"/>
          <w:noProof/>
          <w:lang w:val="sr-Cyrl-CS"/>
        </w:rPr>
        <w:t xml:space="preserve"> </w:t>
      </w:r>
      <w:r>
        <w:rPr>
          <w:rFonts w:cstheme="minorHAnsi"/>
          <w:noProof/>
          <w:lang w:val="sr-Cyrl-CS"/>
        </w:rPr>
        <w:t>своје</w:t>
      </w:r>
      <w:r w:rsidRPr="004D630C">
        <w:rPr>
          <w:rFonts w:cstheme="minorHAnsi"/>
          <w:noProof/>
          <w:lang w:val="sr-Cyrl-CS"/>
        </w:rPr>
        <w:t xml:space="preserve"> </w:t>
      </w:r>
      <w:r>
        <w:rPr>
          <w:rFonts w:cstheme="minorHAnsi"/>
          <w:noProof/>
          <w:lang w:val="sr-Cyrl-CS"/>
        </w:rPr>
        <w:t>капацитете</w:t>
      </w:r>
      <w:r w:rsidRPr="004D630C">
        <w:rPr>
          <w:rFonts w:cstheme="minorHAnsi"/>
          <w:noProof/>
          <w:lang w:val="sr-Cyrl-CS"/>
        </w:rPr>
        <w:t xml:space="preserve"> </w:t>
      </w:r>
      <w:r>
        <w:rPr>
          <w:rFonts w:cstheme="minorHAnsi"/>
          <w:noProof/>
          <w:lang w:val="sr-Cyrl-CS"/>
        </w:rPr>
        <w:t>у</w:t>
      </w:r>
      <w:r w:rsidRPr="004D630C">
        <w:rPr>
          <w:rFonts w:cstheme="minorHAnsi"/>
          <w:noProof/>
          <w:lang w:val="sr-Cyrl-CS"/>
        </w:rPr>
        <w:t xml:space="preserve"> </w:t>
      </w:r>
      <w:r>
        <w:rPr>
          <w:rFonts w:cstheme="minorHAnsi"/>
          <w:noProof/>
          <w:lang w:val="sr-Cyrl-CS"/>
        </w:rPr>
        <w:t>домену</w:t>
      </w:r>
      <w:r w:rsidRPr="004D630C">
        <w:rPr>
          <w:rFonts w:cstheme="minorHAnsi"/>
          <w:noProof/>
          <w:lang w:val="sr-Cyrl-CS"/>
        </w:rPr>
        <w:t xml:space="preserve"> </w:t>
      </w:r>
      <w:r>
        <w:rPr>
          <w:rFonts w:cstheme="minorHAnsi"/>
          <w:noProof/>
          <w:lang w:val="sr-Cyrl-CS"/>
        </w:rPr>
        <w:t>заштите</w:t>
      </w:r>
      <w:r w:rsidRPr="004D630C">
        <w:rPr>
          <w:rFonts w:cstheme="minorHAnsi"/>
          <w:noProof/>
          <w:lang w:val="sr-Cyrl-CS"/>
        </w:rPr>
        <w:t xml:space="preserve"> </w:t>
      </w:r>
      <w:r>
        <w:rPr>
          <w:rFonts w:cstheme="minorHAnsi"/>
          <w:noProof/>
          <w:lang w:val="sr-Cyrl-CS"/>
        </w:rPr>
        <w:t>људских</w:t>
      </w:r>
      <w:r w:rsidRPr="004D630C">
        <w:rPr>
          <w:rFonts w:cstheme="minorHAnsi"/>
          <w:noProof/>
          <w:lang w:val="sr-Cyrl-CS"/>
        </w:rPr>
        <w:t xml:space="preserve"> </w:t>
      </w:r>
      <w:r>
        <w:rPr>
          <w:rFonts w:cstheme="minorHAnsi"/>
          <w:noProof/>
          <w:lang w:val="sr-Cyrl-CS"/>
        </w:rPr>
        <w:t>права</w:t>
      </w:r>
      <w:r w:rsidRPr="004D630C">
        <w:rPr>
          <w:rFonts w:cstheme="minorHAnsi"/>
          <w:noProof/>
          <w:lang w:val="sr-Cyrl-CS"/>
        </w:rPr>
        <w:t xml:space="preserve"> </w:t>
      </w:r>
      <w:r>
        <w:rPr>
          <w:rFonts w:cstheme="minorHAnsi"/>
          <w:noProof/>
          <w:lang w:val="sr-Cyrl-CS"/>
        </w:rPr>
        <w:t>и</w:t>
      </w:r>
      <w:r w:rsidRPr="004D630C">
        <w:rPr>
          <w:rFonts w:cstheme="minorHAnsi"/>
          <w:noProof/>
          <w:lang w:val="sr-Cyrl-CS"/>
        </w:rPr>
        <w:t xml:space="preserve"> </w:t>
      </w:r>
      <w:r>
        <w:rPr>
          <w:rFonts w:cstheme="minorHAnsi"/>
          <w:noProof/>
          <w:lang w:val="sr-Cyrl-CS"/>
        </w:rPr>
        <w:t>на</w:t>
      </w:r>
      <w:r w:rsidRPr="004D630C">
        <w:rPr>
          <w:rFonts w:cstheme="minorHAnsi"/>
          <w:noProof/>
          <w:lang w:val="sr-Cyrl-CS"/>
        </w:rPr>
        <w:t xml:space="preserve"> </w:t>
      </w:r>
      <w:r>
        <w:rPr>
          <w:rFonts w:cstheme="minorHAnsi"/>
          <w:noProof/>
          <w:lang w:val="sr-Cyrl-CS"/>
        </w:rPr>
        <w:t>тај</w:t>
      </w:r>
      <w:r w:rsidRPr="004D630C">
        <w:rPr>
          <w:rFonts w:cstheme="minorHAnsi"/>
          <w:noProof/>
          <w:lang w:val="sr-Cyrl-CS"/>
        </w:rPr>
        <w:t xml:space="preserve"> </w:t>
      </w:r>
      <w:r>
        <w:rPr>
          <w:rFonts w:cstheme="minorHAnsi"/>
          <w:noProof/>
          <w:lang w:val="sr-Cyrl-CS"/>
        </w:rPr>
        <w:t>начин</w:t>
      </w:r>
      <w:r w:rsidRPr="004D630C">
        <w:rPr>
          <w:rFonts w:cstheme="minorHAnsi"/>
          <w:noProof/>
          <w:lang w:val="sr-Cyrl-CS"/>
        </w:rPr>
        <w:t xml:space="preserve"> </w:t>
      </w:r>
      <w:r>
        <w:rPr>
          <w:rFonts w:cstheme="minorHAnsi"/>
          <w:noProof/>
          <w:lang w:val="sr-Cyrl-CS"/>
        </w:rPr>
        <w:t>допринесу</w:t>
      </w:r>
      <w:r w:rsidRPr="004D630C">
        <w:rPr>
          <w:rFonts w:cstheme="minorHAnsi"/>
          <w:noProof/>
          <w:lang w:val="sr-Cyrl-CS"/>
        </w:rPr>
        <w:t xml:space="preserve"> </w:t>
      </w:r>
      <w:r>
        <w:rPr>
          <w:rFonts w:cstheme="minorHAnsi"/>
          <w:noProof/>
          <w:lang w:val="sr-Cyrl-CS"/>
        </w:rPr>
        <w:t>општој</w:t>
      </w:r>
      <w:r w:rsidRPr="004D630C">
        <w:rPr>
          <w:rFonts w:cstheme="minorHAnsi"/>
          <w:noProof/>
          <w:lang w:val="sr-Cyrl-CS"/>
        </w:rPr>
        <w:t xml:space="preserve"> </w:t>
      </w:r>
      <w:r>
        <w:rPr>
          <w:rFonts w:cstheme="minorHAnsi"/>
          <w:noProof/>
          <w:lang w:val="sr-Cyrl-CS"/>
        </w:rPr>
        <w:t>добробити</w:t>
      </w:r>
      <w:r w:rsidRPr="004D630C">
        <w:rPr>
          <w:rFonts w:cstheme="minorHAnsi"/>
          <w:noProof/>
          <w:lang w:val="sr-Cyrl-CS"/>
        </w:rPr>
        <w:t xml:space="preserve"> </w:t>
      </w:r>
      <w:r>
        <w:rPr>
          <w:rFonts w:cstheme="minorHAnsi"/>
          <w:noProof/>
          <w:lang w:val="sr-Cyrl-CS"/>
        </w:rPr>
        <w:t>и</w:t>
      </w:r>
      <w:r w:rsidRPr="004D630C">
        <w:rPr>
          <w:rFonts w:cstheme="minorHAnsi"/>
          <w:noProof/>
          <w:lang w:val="sr-Cyrl-CS"/>
        </w:rPr>
        <w:t xml:space="preserve"> </w:t>
      </w:r>
      <w:r>
        <w:rPr>
          <w:rFonts w:cstheme="minorHAnsi"/>
          <w:noProof/>
          <w:lang w:val="sr-Cyrl-CS"/>
        </w:rPr>
        <w:t>социјалн</w:t>
      </w:r>
      <w:r w:rsidR="00F80937">
        <w:rPr>
          <w:rFonts w:cstheme="minorHAnsi"/>
          <w:noProof/>
          <w:lang w:val="sr-Cyrl-CS"/>
        </w:rPr>
        <w:t>ој</w:t>
      </w:r>
      <w:r w:rsidRPr="004D630C">
        <w:rPr>
          <w:rFonts w:cstheme="minorHAnsi"/>
          <w:noProof/>
          <w:lang w:val="sr-Cyrl-CS"/>
        </w:rPr>
        <w:t xml:space="preserve"> </w:t>
      </w:r>
      <w:r>
        <w:rPr>
          <w:rFonts w:cstheme="minorHAnsi"/>
          <w:noProof/>
          <w:lang w:val="sr-Cyrl-CS"/>
        </w:rPr>
        <w:t>кохезији</w:t>
      </w:r>
      <w:r w:rsidRPr="004D630C">
        <w:rPr>
          <w:rFonts w:cstheme="minorHAnsi"/>
          <w:noProof/>
          <w:lang w:val="sr-Cyrl-CS"/>
        </w:rPr>
        <w:t xml:space="preserve"> </w:t>
      </w:r>
      <w:r>
        <w:rPr>
          <w:rFonts w:cstheme="minorHAnsi"/>
          <w:noProof/>
          <w:lang w:val="sr-Cyrl-CS"/>
        </w:rPr>
        <w:t>у</w:t>
      </w:r>
      <w:r w:rsidRPr="004D630C">
        <w:rPr>
          <w:rFonts w:cstheme="minorHAnsi"/>
          <w:noProof/>
          <w:lang w:val="sr-Cyrl-CS"/>
        </w:rPr>
        <w:t xml:space="preserve"> </w:t>
      </w:r>
      <w:r>
        <w:rPr>
          <w:rFonts w:cstheme="minorHAnsi"/>
          <w:noProof/>
          <w:lang w:val="sr-Cyrl-CS"/>
        </w:rPr>
        <w:t>срединама</w:t>
      </w:r>
      <w:r w:rsidRPr="004D630C">
        <w:rPr>
          <w:rFonts w:cstheme="minorHAnsi"/>
          <w:noProof/>
          <w:lang w:val="sr-Cyrl-CS"/>
        </w:rPr>
        <w:t xml:space="preserve"> </w:t>
      </w:r>
      <w:r w:rsidR="00F80937">
        <w:rPr>
          <w:rFonts w:cstheme="minorHAnsi"/>
          <w:noProof/>
          <w:lang w:val="sr-Cyrl-CS"/>
        </w:rPr>
        <w:t>у којима</w:t>
      </w:r>
      <w:r w:rsidR="00F80937" w:rsidRPr="004D630C">
        <w:rPr>
          <w:rFonts w:cstheme="minorHAnsi"/>
          <w:noProof/>
          <w:lang w:val="sr-Cyrl-CS"/>
        </w:rPr>
        <w:t xml:space="preserve"> </w:t>
      </w:r>
      <w:r>
        <w:rPr>
          <w:rFonts w:cstheme="minorHAnsi"/>
          <w:noProof/>
          <w:lang w:val="sr-Cyrl-CS"/>
        </w:rPr>
        <w:t>је</w:t>
      </w:r>
      <w:r w:rsidRPr="004D630C">
        <w:rPr>
          <w:rFonts w:cstheme="minorHAnsi"/>
          <w:noProof/>
          <w:lang w:val="sr-Cyrl-CS"/>
        </w:rPr>
        <w:t xml:space="preserve"> </w:t>
      </w:r>
      <w:r>
        <w:rPr>
          <w:rFonts w:cstheme="minorHAnsi"/>
          <w:noProof/>
          <w:lang w:val="sr-Cyrl-CS"/>
        </w:rPr>
        <w:t>положај</w:t>
      </w:r>
      <w:r w:rsidRPr="004D630C">
        <w:rPr>
          <w:rFonts w:cstheme="minorHAnsi"/>
          <w:noProof/>
          <w:lang w:val="sr-Cyrl-CS"/>
        </w:rPr>
        <w:t xml:space="preserve"> </w:t>
      </w:r>
      <w:r>
        <w:rPr>
          <w:rFonts w:cstheme="minorHAnsi"/>
          <w:noProof/>
          <w:lang w:val="sr-Cyrl-CS"/>
        </w:rPr>
        <w:t>младих</w:t>
      </w:r>
      <w:r w:rsidRPr="004D630C">
        <w:rPr>
          <w:rFonts w:cstheme="minorHAnsi"/>
          <w:noProof/>
          <w:lang w:val="sr-Cyrl-CS"/>
        </w:rPr>
        <w:t xml:space="preserve"> </w:t>
      </w:r>
      <w:r>
        <w:rPr>
          <w:rFonts w:cstheme="minorHAnsi"/>
          <w:noProof/>
          <w:lang w:val="sr-Cyrl-CS"/>
        </w:rPr>
        <w:t>додатно</w:t>
      </w:r>
      <w:r w:rsidRPr="004D630C">
        <w:rPr>
          <w:rFonts w:cstheme="minorHAnsi"/>
          <w:noProof/>
          <w:lang w:val="sr-Cyrl-CS"/>
        </w:rPr>
        <w:t xml:space="preserve"> </w:t>
      </w:r>
      <w:r>
        <w:rPr>
          <w:rFonts w:cstheme="minorHAnsi"/>
          <w:noProof/>
          <w:lang w:val="sr-Cyrl-CS"/>
        </w:rPr>
        <w:t>отежан</w:t>
      </w:r>
      <w:r w:rsidRPr="004D630C">
        <w:rPr>
          <w:rFonts w:cstheme="minorHAnsi"/>
          <w:noProof/>
          <w:lang w:val="sr-Cyrl-CS"/>
        </w:rPr>
        <w:t xml:space="preserve"> </w:t>
      </w:r>
      <w:r>
        <w:rPr>
          <w:rFonts w:cstheme="minorHAnsi"/>
          <w:noProof/>
          <w:lang w:val="sr-Cyrl-CS"/>
        </w:rPr>
        <w:t>материјалном</w:t>
      </w:r>
      <w:r w:rsidRPr="004D630C">
        <w:rPr>
          <w:rFonts w:cstheme="minorHAnsi"/>
          <w:noProof/>
          <w:lang w:val="sr-Cyrl-CS"/>
        </w:rPr>
        <w:t xml:space="preserve"> </w:t>
      </w:r>
      <w:r>
        <w:rPr>
          <w:rFonts w:cstheme="minorHAnsi"/>
          <w:noProof/>
          <w:lang w:val="sr-Cyrl-CS"/>
        </w:rPr>
        <w:t>ситуацијом</w:t>
      </w:r>
      <w:r w:rsidR="00F80937">
        <w:rPr>
          <w:rFonts w:cstheme="minorHAnsi"/>
          <w:noProof/>
          <w:lang w:val="sr-Cyrl-CS"/>
        </w:rPr>
        <w:t xml:space="preserve"> и израженом </w:t>
      </w:r>
      <w:r>
        <w:rPr>
          <w:rFonts w:cstheme="minorHAnsi"/>
          <w:noProof/>
          <w:lang w:val="sr-Cyrl-CS"/>
        </w:rPr>
        <w:t>дискриминаци</w:t>
      </w:r>
      <w:r w:rsidR="00F80937">
        <w:rPr>
          <w:rFonts w:cstheme="minorHAnsi"/>
          <w:noProof/>
          <w:lang w:val="sr-Cyrl-CS"/>
        </w:rPr>
        <w:t>јом</w:t>
      </w:r>
      <w:r w:rsidRPr="004D630C">
        <w:rPr>
          <w:rFonts w:cstheme="minorHAnsi"/>
          <w:noProof/>
          <w:lang w:val="sr-Cyrl-CS"/>
        </w:rPr>
        <w:t xml:space="preserve"> </w:t>
      </w:r>
      <w:r>
        <w:rPr>
          <w:rFonts w:cstheme="minorHAnsi"/>
          <w:noProof/>
          <w:lang w:val="sr-Cyrl-CS"/>
        </w:rPr>
        <w:t>по</w:t>
      </w:r>
      <w:r w:rsidRPr="004D630C">
        <w:rPr>
          <w:rFonts w:cstheme="minorHAnsi"/>
          <w:noProof/>
          <w:lang w:val="sr-Cyrl-CS"/>
        </w:rPr>
        <w:t xml:space="preserve"> </w:t>
      </w:r>
      <w:r>
        <w:rPr>
          <w:rFonts w:cstheme="minorHAnsi"/>
          <w:noProof/>
          <w:lang w:val="sr-Cyrl-CS"/>
        </w:rPr>
        <w:t>било</w:t>
      </w:r>
      <w:r w:rsidRPr="004D630C">
        <w:rPr>
          <w:rFonts w:cstheme="minorHAnsi"/>
          <w:noProof/>
          <w:lang w:val="sr-Cyrl-CS"/>
        </w:rPr>
        <w:t xml:space="preserve"> </w:t>
      </w:r>
      <w:r>
        <w:rPr>
          <w:rFonts w:cstheme="minorHAnsi"/>
          <w:noProof/>
          <w:lang w:val="sr-Cyrl-CS"/>
        </w:rPr>
        <w:t>ком</w:t>
      </w:r>
      <w:r w:rsidRPr="004D630C">
        <w:rPr>
          <w:rFonts w:cstheme="minorHAnsi"/>
          <w:noProof/>
          <w:lang w:val="sr-Cyrl-CS"/>
        </w:rPr>
        <w:t xml:space="preserve"> </w:t>
      </w:r>
      <w:r>
        <w:rPr>
          <w:rFonts w:cstheme="minorHAnsi"/>
          <w:noProof/>
          <w:lang w:val="sr-Cyrl-CS"/>
        </w:rPr>
        <w:t>основу</w:t>
      </w:r>
      <w:r w:rsidRPr="004D630C">
        <w:rPr>
          <w:rFonts w:cstheme="minorHAnsi"/>
          <w:noProof/>
          <w:lang w:val="sr-Cyrl-CS"/>
        </w:rPr>
        <w:t>.</w:t>
      </w:r>
    </w:p>
    <w:p w14:paraId="49EB19D8" w14:textId="4C027860" w:rsidR="005423D5" w:rsidRDefault="0057119B" w:rsidP="00754E86">
      <w:pPr>
        <w:spacing w:after="0"/>
        <w:jc w:val="both"/>
        <w:rPr>
          <w:rFonts w:cstheme="minorHAnsi"/>
          <w:noProof/>
          <w:lang w:val="sr-Cyrl-CS"/>
        </w:rPr>
      </w:pPr>
      <w:r>
        <w:rPr>
          <w:rFonts w:cstheme="minorHAnsi"/>
          <w:noProof/>
          <w:lang w:val="sr-Cyrl-CS"/>
        </w:rPr>
        <w:t>У г</w:t>
      </w:r>
      <w:r w:rsidR="005423D5">
        <w:rPr>
          <w:rFonts w:cstheme="minorHAnsi"/>
          <w:noProof/>
          <w:lang w:val="sr-Cyrl-CS"/>
        </w:rPr>
        <w:t xml:space="preserve">лавне </w:t>
      </w:r>
      <w:r>
        <w:rPr>
          <w:rFonts w:cstheme="minorHAnsi"/>
          <w:noProof/>
          <w:lang w:val="sr-Cyrl-CS"/>
        </w:rPr>
        <w:t xml:space="preserve">пројектне </w:t>
      </w:r>
      <w:r w:rsidR="005423D5">
        <w:rPr>
          <w:rFonts w:cstheme="minorHAnsi"/>
          <w:noProof/>
          <w:lang w:val="sr-Cyrl-CS"/>
        </w:rPr>
        <w:t>активности</w:t>
      </w:r>
      <w:r>
        <w:rPr>
          <w:rFonts w:cstheme="minorHAnsi"/>
          <w:noProof/>
          <w:lang w:val="sr-Cyrl-CS"/>
        </w:rPr>
        <w:t>,</w:t>
      </w:r>
      <w:r w:rsidR="00890C51">
        <w:rPr>
          <w:rFonts w:cstheme="minorHAnsi"/>
          <w:noProof/>
          <w:lang w:val="sr-Cyrl-CS"/>
        </w:rPr>
        <w:t xml:space="preserve"> које су</w:t>
      </w:r>
      <w:r w:rsidR="00890C51" w:rsidRPr="004D630C">
        <w:rPr>
          <w:rFonts w:cstheme="minorHAnsi"/>
          <w:noProof/>
          <w:lang w:val="sr-Cyrl-CS"/>
        </w:rPr>
        <w:t xml:space="preserve"> </w:t>
      </w:r>
      <w:r w:rsidR="00890C51">
        <w:rPr>
          <w:rFonts w:cstheme="minorHAnsi"/>
          <w:noProof/>
          <w:lang w:val="sr-Cyrl-CS"/>
        </w:rPr>
        <w:t>у</w:t>
      </w:r>
      <w:r w:rsidR="00890C51" w:rsidRPr="004D630C">
        <w:rPr>
          <w:rFonts w:cstheme="minorHAnsi"/>
          <w:noProof/>
          <w:lang w:val="sr-Cyrl-CS"/>
        </w:rPr>
        <w:t xml:space="preserve"> </w:t>
      </w:r>
      <w:r w:rsidR="00890C51">
        <w:rPr>
          <w:rFonts w:cstheme="minorHAnsi"/>
          <w:noProof/>
          <w:lang w:val="sr-Cyrl-CS"/>
        </w:rPr>
        <w:t>складу</w:t>
      </w:r>
      <w:r w:rsidR="00890C51" w:rsidRPr="004D630C">
        <w:rPr>
          <w:rFonts w:cstheme="minorHAnsi"/>
          <w:noProof/>
          <w:lang w:val="sr-Cyrl-CS"/>
        </w:rPr>
        <w:t xml:space="preserve"> </w:t>
      </w:r>
      <w:r w:rsidR="00890C51">
        <w:rPr>
          <w:rFonts w:cstheme="minorHAnsi"/>
          <w:noProof/>
          <w:lang w:val="sr-Cyrl-CS"/>
        </w:rPr>
        <w:t>са</w:t>
      </w:r>
      <w:r w:rsidR="00890C51" w:rsidRPr="004D630C">
        <w:rPr>
          <w:rFonts w:cstheme="minorHAnsi"/>
          <w:noProof/>
          <w:lang w:val="sr-Cyrl-CS"/>
        </w:rPr>
        <w:t xml:space="preserve"> </w:t>
      </w:r>
      <w:r w:rsidR="00890C51">
        <w:rPr>
          <w:rFonts w:cstheme="minorHAnsi"/>
          <w:noProof/>
          <w:lang w:val="sr-Cyrl-CS"/>
        </w:rPr>
        <w:t>различитим</w:t>
      </w:r>
      <w:r w:rsidR="00890C51" w:rsidRPr="004D630C">
        <w:rPr>
          <w:rFonts w:cstheme="minorHAnsi"/>
          <w:noProof/>
          <w:lang w:val="sr-Cyrl-CS"/>
        </w:rPr>
        <w:t xml:space="preserve"> </w:t>
      </w:r>
      <w:r w:rsidR="00890C51">
        <w:rPr>
          <w:rFonts w:cstheme="minorHAnsi"/>
          <w:noProof/>
          <w:lang w:val="sr-Cyrl-CS"/>
        </w:rPr>
        <w:t>међународним</w:t>
      </w:r>
      <w:r w:rsidR="00890C51" w:rsidRPr="004D630C">
        <w:rPr>
          <w:rFonts w:cstheme="minorHAnsi"/>
          <w:noProof/>
          <w:lang w:val="sr-Cyrl-CS"/>
        </w:rPr>
        <w:t xml:space="preserve"> </w:t>
      </w:r>
      <w:r w:rsidR="00890C51">
        <w:rPr>
          <w:rFonts w:cstheme="minorHAnsi"/>
          <w:noProof/>
          <w:lang w:val="sr-Cyrl-CS"/>
        </w:rPr>
        <w:t>конвенцијама</w:t>
      </w:r>
      <w:r w:rsidR="00890C51" w:rsidRPr="004D630C">
        <w:rPr>
          <w:rFonts w:cstheme="minorHAnsi"/>
          <w:noProof/>
          <w:lang w:val="sr-Cyrl-CS"/>
        </w:rPr>
        <w:t xml:space="preserve"> </w:t>
      </w:r>
      <w:r w:rsidR="00890C51">
        <w:rPr>
          <w:rFonts w:cstheme="minorHAnsi"/>
          <w:noProof/>
          <w:lang w:val="sr-Cyrl-CS"/>
        </w:rPr>
        <w:t>и</w:t>
      </w:r>
      <w:r w:rsidR="00890C51" w:rsidRPr="004D630C">
        <w:rPr>
          <w:rFonts w:cstheme="minorHAnsi"/>
          <w:noProof/>
          <w:lang w:val="sr-Cyrl-CS"/>
        </w:rPr>
        <w:t xml:space="preserve"> </w:t>
      </w:r>
      <w:r>
        <w:rPr>
          <w:rFonts w:cstheme="minorHAnsi"/>
          <w:noProof/>
          <w:lang w:val="sr-Cyrl-CS"/>
        </w:rPr>
        <w:t xml:space="preserve">које </w:t>
      </w:r>
      <w:r w:rsidR="00890C51">
        <w:rPr>
          <w:rFonts w:cstheme="minorHAnsi"/>
          <w:noProof/>
          <w:lang w:val="sr-Cyrl-CS"/>
        </w:rPr>
        <w:t>подржавају</w:t>
      </w:r>
      <w:r w:rsidR="00890C51" w:rsidRPr="004D630C">
        <w:rPr>
          <w:rFonts w:cstheme="minorHAnsi"/>
          <w:noProof/>
          <w:lang w:val="sr-Cyrl-CS"/>
        </w:rPr>
        <w:t xml:space="preserve"> </w:t>
      </w:r>
      <w:r w:rsidR="00890C51">
        <w:rPr>
          <w:rFonts w:cstheme="minorHAnsi"/>
          <w:noProof/>
          <w:lang w:val="sr-Cyrl-CS"/>
        </w:rPr>
        <w:t>имплементацију</w:t>
      </w:r>
      <w:r w:rsidR="00890C51" w:rsidRPr="004D630C">
        <w:rPr>
          <w:rFonts w:cstheme="minorHAnsi"/>
          <w:noProof/>
          <w:lang w:val="sr-Cyrl-CS"/>
        </w:rPr>
        <w:t xml:space="preserve"> </w:t>
      </w:r>
      <w:r w:rsidR="00890C51">
        <w:rPr>
          <w:rFonts w:cstheme="minorHAnsi"/>
          <w:noProof/>
          <w:lang w:val="sr-Cyrl-CS"/>
        </w:rPr>
        <w:t>националног регулаторног и стратешког оквира</w:t>
      </w:r>
      <w:r>
        <w:rPr>
          <w:rFonts w:cstheme="minorHAnsi"/>
          <w:noProof/>
          <w:lang w:val="sr-Cyrl-CS"/>
        </w:rPr>
        <w:t>, спадају</w:t>
      </w:r>
      <w:r w:rsidR="005423D5">
        <w:rPr>
          <w:rFonts w:cstheme="minorHAnsi"/>
          <w:noProof/>
          <w:lang w:val="sr-Cyrl-CS"/>
        </w:rPr>
        <w:t>:</w:t>
      </w:r>
    </w:p>
    <w:p w14:paraId="75122826" w14:textId="75CB79FC" w:rsidR="005423D5" w:rsidRPr="00890C51" w:rsidRDefault="005423D5" w:rsidP="00890C51">
      <w:pPr>
        <w:pStyle w:val="ListParagraph"/>
        <w:numPr>
          <w:ilvl w:val="0"/>
          <w:numId w:val="5"/>
        </w:numPr>
        <w:jc w:val="both"/>
        <w:rPr>
          <w:rFonts w:cstheme="minorHAnsi"/>
          <w:noProof/>
          <w:lang w:val="sr-Cyrl-CS"/>
        </w:rPr>
      </w:pPr>
      <w:r w:rsidRPr="00890C51">
        <w:rPr>
          <w:rFonts w:cstheme="minorHAnsi"/>
          <w:noProof/>
          <w:lang w:val="sr-Cyrl-CS"/>
        </w:rPr>
        <w:t>Израда и спровођење програма обуке за чланове ученичких парламената, запослене у школи и релеватне актере из локалних заједница</w:t>
      </w:r>
      <w:r w:rsidR="00F80937">
        <w:rPr>
          <w:rFonts w:cstheme="minorHAnsi"/>
          <w:noProof/>
          <w:lang w:val="sr-Cyrl-CS"/>
        </w:rPr>
        <w:t>;</w:t>
      </w:r>
    </w:p>
    <w:p w14:paraId="6DD84F24" w14:textId="64E903A9" w:rsidR="00890C51" w:rsidRDefault="00890C51" w:rsidP="00890C51">
      <w:pPr>
        <w:pStyle w:val="ListParagraph"/>
        <w:numPr>
          <w:ilvl w:val="0"/>
          <w:numId w:val="5"/>
        </w:numPr>
        <w:jc w:val="both"/>
        <w:rPr>
          <w:rFonts w:cstheme="minorHAnsi"/>
          <w:noProof/>
          <w:lang w:val="sr-Cyrl-CS"/>
        </w:rPr>
      </w:pPr>
      <w:r w:rsidRPr="00890C51">
        <w:rPr>
          <w:rFonts w:cstheme="minorHAnsi"/>
          <w:noProof/>
          <w:lang w:val="sr-Cyrl-CS"/>
        </w:rPr>
        <w:t>Пружање менторске</w:t>
      </w:r>
      <w:r>
        <w:rPr>
          <w:rFonts w:cstheme="minorHAnsi"/>
          <w:noProof/>
          <w:lang w:val="sr-Cyrl-CS"/>
        </w:rPr>
        <w:t xml:space="preserve"> и финансијске </w:t>
      </w:r>
      <w:r w:rsidRPr="00890C51">
        <w:rPr>
          <w:rFonts w:cstheme="minorHAnsi"/>
          <w:noProof/>
          <w:lang w:val="sr-Cyrl-CS"/>
        </w:rPr>
        <w:t>подршке ученичким парламентима</w:t>
      </w:r>
      <w:r w:rsidR="00F80937">
        <w:rPr>
          <w:rFonts w:cstheme="minorHAnsi"/>
          <w:noProof/>
          <w:lang w:val="sr-Cyrl-CS"/>
        </w:rPr>
        <w:t xml:space="preserve"> у спровођењу изабраних активности;</w:t>
      </w:r>
    </w:p>
    <w:p w14:paraId="196B5ACD" w14:textId="6A786877" w:rsidR="00890C51" w:rsidRDefault="00890C51" w:rsidP="00890C51">
      <w:pPr>
        <w:pStyle w:val="ListParagraph"/>
        <w:numPr>
          <w:ilvl w:val="0"/>
          <w:numId w:val="5"/>
        </w:numPr>
        <w:jc w:val="both"/>
        <w:rPr>
          <w:rFonts w:cstheme="minorHAnsi"/>
          <w:noProof/>
          <w:lang w:val="sr-Cyrl-CS"/>
        </w:rPr>
      </w:pPr>
      <w:r>
        <w:rPr>
          <w:rFonts w:cstheme="minorHAnsi"/>
          <w:noProof/>
          <w:lang w:val="sr-Cyrl-CS"/>
        </w:rPr>
        <w:t>Планирање и спровођење акција од стране ученичких парламената</w:t>
      </w:r>
      <w:r w:rsidR="00F80937">
        <w:rPr>
          <w:rFonts w:cstheme="minorHAnsi"/>
          <w:noProof/>
          <w:lang w:val="sr-Cyrl-CS"/>
        </w:rPr>
        <w:t xml:space="preserve"> чији је циљ заштита људских права и борба против дискриминације; </w:t>
      </w:r>
    </w:p>
    <w:p w14:paraId="507D3D75" w14:textId="284C8515" w:rsidR="0057119B" w:rsidRDefault="0057119B" w:rsidP="00890C51">
      <w:pPr>
        <w:pStyle w:val="ListParagraph"/>
        <w:numPr>
          <w:ilvl w:val="0"/>
          <w:numId w:val="5"/>
        </w:numPr>
        <w:jc w:val="both"/>
        <w:rPr>
          <w:rFonts w:cstheme="minorHAnsi"/>
          <w:noProof/>
          <w:lang w:val="sr-Cyrl-CS"/>
        </w:rPr>
      </w:pPr>
      <w:r>
        <w:rPr>
          <w:rFonts w:cstheme="minorHAnsi"/>
          <w:noProof/>
          <w:lang w:val="sr-Cyrl-CS"/>
        </w:rPr>
        <w:t>Пружање подршке</w:t>
      </w:r>
      <w:r w:rsidR="00890C51">
        <w:rPr>
          <w:rFonts w:cstheme="minorHAnsi"/>
          <w:noProof/>
          <w:lang w:val="sr-Cyrl-CS"/>
        </w:rPr>
        <w:t xml:space="preserve"> у промоцији</w:t>
      </w:r>
      <w:r>
        <w:rPr>
          <w:rFonts w:cstheme="minorHAnsi"/>
          <w:noProof/>
          <w:lang w:val="sr-Cyrl-CS"/>
        </w:rPr>
        <w:t xml:space="preserve"> и дисеминацији</w:t>
      </w:r>
      <w:r w:rsidR="00890C51">
        <w:rPr>
          <w:rFonts w:cstheme="minorHAnsi"/>
          <w:noProof/>
          <w:lang w:val="sr-Cyrl-CS"/>
        </w:rPr>
        <w:t xml:space="preserve"> </w:t>
      </w:r>
      <w:r>
        <w:rPr>
          <w:rFonts w:cstheme="minorHAnsi"/>
          <w:noProof/>
          <w:lang w:val="sr-Cyrl-CS"/>
        </w:rPr>
        <w:t xml:space="preserve">резултата </w:t>
      </w:r>
      <w:r w:rsidR="00890C51">
        <w:rPr>
          <w:rFonts w:cstheme="minorHAnsi"/>
          <w:noProof/>
          <w:lang w:val="sr-Cyrl-CS"/>
        </w:rPr>
        <w:t>ученичких акција</w:t>
      </w:r>
      <w:r w:rsidR="00F80937">
        <w:rPr>
          <w:rFonts w:cstheme="minorHAnsi"/>
          <w:noProof/>
          <w:lang w:val="sr-Cyrl-CS"/>
        </w:rPr>
        <w:t>;</w:t>
      </w:r>
    </w:p>
    <w:p w14:paraId="0BC76DE7" w14:textId="29B6B2F1" w:rsidR="00890C51" w:rsidRPr="00890C51" w:rsidRDefault="0057119B" w:rsidP="00890C51">
      <w:pPr>
        <w:pStyle w:val="ListParagraph"/>
        <w:numPr>
          <w:ilvl w:val="0"/>
          <w:numId w:val="5"/>
        </w:numPr>
        <w:jc w:val="both"/>
        <w:rPr>
          <w:rFonts w:cstheme="minorHAnsi"/>
          <w:noProof/>
          <w:lang w:val="sr-Cyrl-CS"/>
        </w:rPr>
      </w:pPr>
      <w:r>
        <w:rPr>
          <w:rFonts w:cstheme="minorHAnsi"/>
          <w:noProof/>
          <w:lang w:val="sr-Cyrl-CS"/>
        </w:rPr>
        <w:t xml:space="preserve">Пружање подршке </w:t>
      </w:r>
      <w:r w:rsidRPr="00890C51">
        <w:rPr>
          <w:rFonts w:cstheme="minorHAnsi"/>
          <w:noProof/>
          <w:lang w:val="sr-Cyrl-CS"/>
        </w:rPr>
        <w:t>ученичким парламентима</w:t>
      </w:r>
      <w:r>
        <w:rPr>
          <w:rFonts w:cstheme="minorHAnsi"/>
          <w:noProof/>
          <w:lang w:val="sr-Cyrl-CS"/>
        </w:rPr>
        <w:t xml:space="preserve"> у сровођењу активности</w:t>
      </w:r>
      <w:r w:rsidR="00890C51">
        <w:rPr>
          <w:rFonts w:cstheme="minorHAnsi"/>
          <w:noProof/>
          <w:lang w:val="sr-Cyrl-CS"/>
        </w:rPr>
        <w:t xml:space="preserve"> </w:t>
      </w:r>
      <w:r w:rsidR="00F80937">
        <w:rPr>
          <w:rFonts w:cstheme="minorHAnsi"/>
          <w:noProof/>
          <w:lang w:val="sr-Cyrl-CS"/>
        </w:rPr>
        <w:t xml:space="preserve">јавног </w:t>
      </w:r>
      <w:r w:rsidR="00890C51">
        <w:rPr>
          <w:rFonts w:cstheme="minorHAnsi"/>
          <w:noProof/>
          <w:lang w:val="sr-Cyrl-CS"/>
        </w:rPr>
        <w:t>заговарања</w:t>
      </w:r>
      <w:r>
        <w:rPr>
          <w:rFonts w:cstheme="minorHAnsi"/>
          <w:noProof/>
          <w:lang w:val="sr-Cyrl-CS"/>
        </w:rPr>
        <w:t xml:space="preserve"> у локалним заједницама</w:t>
      </w:r>
      <w:r w:rsidR="00F80937">
        <w:rPr>
          <w:rFonts w:cstheme="minorHAnsi"/>
          <w:noProof/>
          <w:lang w:val="sr-Cyrl-CS"/>
        </w:rPr>
        <w:t>;</w:t>
      </w:r>
    </w:p>
    <w:p w14:paraId="45F7C6C2" w14:textId="196EE7C0" w:rsidR="004D630C" w:rsidRPr="00890C51" w:rsidRDefault="00890C51" w:rsidP="004D630C">
      <w:pPr>
        <w:pStyle w:val="ListParagraph"/>
        <w:numPr>
          <w:ilvl w:val="0"/>
          <w:numId w:val="5"/>
        </w:numPr>
        <w:jc w:val="both"/>
        <w:rPr>
          <w:rFonts w:cstheme="minorHAnsi"/>
          <w:noProof/>
          <w:lang w:val="sr-Cyrl-CS"/>
        </w:rPr>
      </w:pPr>
      <w:r>
        <w:rPr>
          <w:rFonts w:cstheme="minorHAnsi"/>
          <w:noProof/>
          <w:lang w:val="sr-Cyrl-CS"/>
        </w:rPr>
        <w:t>Стварање</w:t>
      </w:r>
      <w:r w:rsidR="004D630C" w:rsidRPr="00890C51">
        <w:rPr>
          <w:rFonts w:cstheme="minorHAnsi"/>
          <w:b/>
          <w:bCs/>
          <w:noProof/>
          <w:lang w:val="sr-Cyrl-CS"/>
        </w:rPr>
        <w:t xml:space="preserve"> </w:t>
      </w:r>
      <w:r w:rsidR="004D630C" w:rsidRPr="00890C51">
        <w:rPr>
          <w:rFonts w:cstheme="minorHAnsi"/>
          <w:noProof/>
          <w:lang w:val="sr-Cyrl-CS"/>
        </w:rPr>
        <w:t xml:space="preserve">мреже ученичких парламената </w:t>
      </w:r>
      <w:r>
        <w:rPr>
          <w:rFonts w:cstheme="minorHAnsi"/>
          <w:noProof/>
          <w:lang w:val="sr-Cyrl-CS"/>
        </w:rPr>
        <w:t>у циљу</w:t>
      </w:r>
      <w:r w:rsidR="004D630C" w:rsidRPr="00890C51">
        <w:rPr>
          <w:rFonts w:cstheme="minorHAnsi"/>
          <w:noProof/>
          <w:lang w:val="sr-Cyrl-CS"/>
        </w:rPr>
        <w:t xml:space="preserve"> ширењ</w:t>
      </w:r>
      <w:r>
        <w:rPr>
          <w:rFonts w:cstheme="minorHAnsi"/>
          <w:noProof/>
          <w:lang w:val="sr-Cyrl-CS"/>
        </w:rPr>
        <w:t>а</w:t>
      </w:r>
      <w:r w:rsidR="004D630C" w:rsidRPr="00890C51">
        <w:rPr>
          <w:rFonts w:cstheme="minorHAnsi"/>
          <w:noProof/>
          <w:lang w:val="sr-Cyrl-CS"/>
        </w:rPr>
        <w:t xml:space="preserve"> </w:t>
      </w:r>
      <w:r>
        <w:rPr>
          <w:rFonts w:cstheme="minorHAnsi"/>
          <w:noProof/>
          <w:lang w:val="sr-Cyrl-CS"/>
        </w:rPr>
        <w:t>добрих прак</w:t>
      </w:r>
      <w:r w:rsidR="00F80937">
        <w:rPr>
          <w:rFonts w:cstheme="minorHAnsi"/>
          <w:noProof/>
          <w:lang w:val="sr-Cyrl-CS"/>
        </w:rPr>
        <w:t>с</w:t>
      </w:r>
      <w:r>
        <w:rPr>
          <w:rFonts w:cstheme="minorHAnsi"/>
          <w:noProof/>
          <w:lang w:val="sr-Cyrl-CS"/>
        </w:rPr>
        <w:t>и и подстицања на</w:t>
      </w:r>
      <w:r w:rsidR="004D630C" w:rsidRPr="00890C51">
        <w:rPr>
          <w:rFonts w:cstheme="minorHAnsi"/>
          <w:noProof/>
          <w:lang w:val="sr-Cyrl-CS"/>
        </w:rPr>
        <w:t xml:space="preserve"> омладински активизам</w:t>
      </w:r>
      <w:r w:rsidR="00F80937">
        <w:rPr>
          <w:rFonts w:cstheme="minorHAnsi"/>
          <w:noProof/>
          <w:lang w:val="sr-Cyrl-CS"/>
        </w:rPr>
        <w:t>.</w:t>
      </w:r>
    </w:p>
    <w:p w14:paraId="47211F43" w14:textId="06D5050C" w:rsidR="005423D5" w:rsidRDefault="00524531" w:rsidP="00524531">
      <w:pPr>
        <w:jc w:val="both"/>
        <w:rPr>
          <w:rFonts w:cstheme="minorHAnsi"/>
          <w:noProof/>
          <w:lang w:val="sr-Cyrl-CS"/>
        </w:rPr>
      </w:pPr>
      <w:r w:rsidRPr="004D630C">
        <w:rPr>
          <w:rFonts w:cstheme="minorHAnsi"/>
          <w:noProof/>
          <w:lang w:val="sr-Cyrl-CS"/>
        </w:rPr>
        <w:t>На основу резултата и ефеката пројектних активности, пројектни тим ће развити материјале који ће бити доступни свим ученичким парламентима</w:t>
      </w:r>
      <w:r w:rsidR="0057119B">
        <w:rPr>
          <w:rFonts w:cstheme="minorHAnsi"/>
          <w:noProof/>
          <w:lang w:val="sr-Cyrl-CS"/>
        </w:rPr>
        <w:t>,</w:t>
      </w:r>
      <w:r w:rsidRPr="004D630C">
        <w:rPr>
          <w:rFonts w:cstheme="minorHAnsi"/>
          <w:noProof/>
          <w:lang w:val="sr-Cyrl-CS"/>
        </w:rPr>
        <w:t xml:space="preserve"> као и препоруке за повећање партиципације младих кроз јачање ученичких парламената, заснован</w:t>
      </w:r>
      <w:r w:rsidR="00F80937">
        <w:rPr>
          <w:rFonts w:cstheme="minorHAnsi"/>
          <w:noProof/>
          <w:lang w:val="sr-Cyrl-CS"/>
        </w:rPr>
        <w:t>их</w:t>
      </w:r>
      <w:r w:rsidRPr="004D630C">
        <w:rPr>
          <w:rFonts w:cstheme="minorHAnsi"/>
          <w:noProof/>
          <w:lang w:val="sr-Cyrl-CS"/>
        </w:rPr>
        <w:t xml:space="preserve"> на наученим лекцијама. </w:t>
      </w:r>
    </w:p>
    <w:p w14:paraId="145D06DF" w14:textId="012A8BF2" w:rsidR="0057119B" w:rsidRDefault="00524531" w:rsidP="007342A2">
      <w:pPr>
        <w:jc w:val="both"/>
        <w:rPr>
          <w:rFonts w:cstheme="minorHAnsi"/>
          <w:noProof/>
          <w:lang w:val="sr-Cyrl-CS"/>
        </w:rPr>
      </w:pPr>
      <w:r w:rsidRPr="004D630C">
        <w:rPr>
          <w:rFonts w:cstheme="minorHAnsi"/>
          <w:noProof/>
          <w:lang w:val="sr-Cyrl-CS"/>
        </w:rPr>
        <w:t xml:space="preserve">Пројекат </w:t>
      </w:r>
      <w:r w:rsidR="0057119B" w:rsidRPr="004D630C">
        <w:rPr>
          <w:rFonts w:cstheme="minorHAnsi"/>
          <w:noProof/>
          <w:lang w:val="sr-Cyrl-CS"/>
        </w:rPr>
        <w:t xml:space="preserve">је </w:t>
      </w:r>
      <w:r w:rsidRPr="004D630C">
        <w:rPr>
          <w:rFonts w:cstheme="minorHAnsi"/>
          <w:noProof/>
          <w:lang w:val="sr-Cyrl-CS"/>
        </w:rPr>
        <w:t>финансиран од стране Европске уније.</w:t>
      </w:r>
    </w:p>
    <w:p w14:paraId="1EECF307" w14:textId="4BBE81F5" w:rsidR="00F80937" w:rsidRPr="00F80937" w:rsidRDefault="0057119B" w:rsidP="00F80937">
      <w:pPr>
        <w:jc w:val="center"/>
        <w:rPr>
          <w:rFonts w:cstheme="minorHAnsi"/>
          <w:color w:val="4472C4" w:themeColor="accent1"/>
          <w:lang w:val="sr-Cyrl-RS"/>
        </w:rPr>
      </w:pPr>
      <w:r w:rsidRPr="0057119B">
        <w:rPr>
          <w:rFonts w:cstheme="minorHAnsi"/>
          <w:color w:val="4472C4" w:themeColor="accent1"/>
          <w:lang w:val="sr-Cyrl-RS"/>
        </w:rPr>
        <w:t xml:space="preserve">#ЕУзаТЕБЕ #МладиОслушкују </w:t>
      </w:r>
    </w:p>
    <w:p w14:paraId="2D3625C1" w14:textId="2750E301" w:rsidR="00D74AF6" w:rsidRPr="00754E86" w:rsidRDefault="00754E86" w:rsidP="00754E86">
      <w:pPr>
        <w:jc w:val="both"/>
        <w:rPr>
          <w:rFonts w:cstheme="minorHAnsi"/>
          <w:sz w:val="20"/>
          <w:szCs w:val="20"/>
          <w:lang w:val="sr-Cyrl-CS"/>
        </w:rPr>
      </w:pPr>
      <w:r>
        <w:rPr>
          <w:rFonts w:cstheme="minorHAnsi"/>
          <w:noProof/>
          <w:sz w:val="20"/>
          <w:szCs w:val="20"/>
          <w:lang w:val="sr-Cyrl-CS"/>
        </w:rPr>
        <w:t>Овај</w:t>
      </w:r>
      <w:r w:rsidRPr="00754E86">
        <w:rPr>
          <w:rFonts w:cstheme="minorHAnsi"/>
          <w:noProof/>
          <w:sz w:val="20"/>
          <w:szCs w:val="20"/>
          <w:lang w:val="sr-Cyrl-CS"/>
        </w:rPr>
        <w:t xml:space="preserve"> </w:t>
      </w:r>
      <w:r>
        <w:rPr>
          <w:rFonts w:cstheme="minorHAnsi"/>
          <w:noProof/>
          <w:sz w:val="20"/>
          <w:szCs w:val="20"/>
          <w:lang w:val="sr-Cyrl-CS"/>
        </w:rPr>
        <w:t>документ</w:t>
      </w:r>
      <w:r w:rsidRPr="00754E86">
        <w:rPr>
          <w:rFonts w:cstheme="minorHAnsi"/>
          <w:noProof/>
          <w:sz w:val="20"/>
          <w:szCs w:val="20"/>
          <w:lang w:val="sr-Cyrl-CS"/>
        </w:rPr>
        <w:t xml:space="preserve"> </w:t>
      </w:r>
      <w:r>
        <w:rPr>
          <w:rFonts w:cstheme="minorHAnsi"/>
          <w:noProof/>
          <w:sz w:val="20"/>
          <w:szCs w:val="20"/>
          <w:lang w:val="sr-Cyrl-CS"/>
        </w:rPr>
        <w:t>настао</w:t>
      </w:r>
      <w:r w:rsidRPr="00754E86">
        <w:rPr>
          <w:rFonts w:cstheme="minorHAnsi"/>
          <w:noProof/>
          <w:sz w:val="20"/>
          <w:szCs w:val="20"/>
          <w:lang w:val="sr-Cyrl-CS"/>
        </w:rPr>
        <w:t xml:space="preserve"> </w:t>
      </w:r>
      <w:r>
        <w:rPr>
          <w:rFonts w:cstheme="minorHAnsi"/>
          <w:noProof/>
          <w:sz w:val="20"/>
          <w:szCs w:val="20"/>
          <w:lang w:val="sr-Cyrl-CS"/>
        </w:rPr>
        <w:t>је</w:t>
      </w:r>
      <w:r w:rsidRPr="00754E86">
        <w:rPr>
          <w:rFonts w:cstheme="minorHAnsi"/>
          <w:noProof/>
          <w:sz w:val="20"/>
          <w:szCs w:val="20"/>
          <w:lang w:val="sr-Cyrl-CS"/>
        </w:rPr>
        <w:t xml:space="preserve"> </w:t>
      </w:r>
      <w:r>
        <w:rPr>
          <w:rFonts w:cstheme="minorHAnsi"/>
          <w:noProof/>
          <w:sz w:val="20"/>
          <w:szCs w:val="20"/>
          <w:lang w:val="sr-Cyrl-CS"/>
        </w:rPr>
        <w:t>уз</w:t>
      </w:r>
      <w:r w:rsidRPr="00754E86">
        <w:rPr>
          <w:rFonts w:cstheme="minorHAnsi"/>
          <w:noProof/>
          <w:sz w:val="20"/>
          <w:szCs w:val="20"/>
          <w:lang w:val="sr-Cyrl-CS"/>
        </w:rPr>
        <w:t xml:space="preserve"> </w:t>
      </w:r>
      <w:r>
        <w:rPr>
          <w:rFonts w:cstheme="minorHAnsi"/>
          <w:noProof/>
          <w:sz w:val="20"/>
          <w:szCs w:val="20"/>
          <w:lang w:val="sr-Cyrl-CS"/>
        </w:rPr>
        <w:t>финансијску</w:t>
      </w:r>
      <w:r w:rsidRPr="00754E86">
        <w:rPr>
          <w:rFonts w:cstheme="minorHAnsi"/>
          <w:noProof/>
          <w:sz w:val="20"/>
          <w:szCs w:val="20"/>
          <w:lang w:val="sr-Cyrl-CS"/>
        </w:rPr>
        <w:t xml:space="preserve"> </w:t>
      </w:r>
      <w:r>
        <w:rPr>
          <w:rFonts w:cstheme="minorHAnsi"/>
          <w:noProof/>
          <w:sz w:val="20"/>
          <w:szCs w:val="20"/>
          <w:lang w:val="sr-Cyrl-CS"/>
        </w:rPr>
        <w:t>помоћ</w:t>
      </w:r>
      <w:r w:rsidRPr="00754E86">
        <w:rPr>
          <w:rFonts w:cstheme="minorHAnsi"/>
          <w:noProof/>
          <w:sz w:val="20"/>
          <w:szCs w:val="20"/>
          <w:lang w:val="sr-Cyrl-CS"/>
        </w:rPr>
        <w:t xml:space="preserve"> </w:t>
      </w:r>
      <w:r>
        <w:rPr>
          <w:rFonts w:cstheme="minorHAnsi"/>
          <w:noProof/>
          <w:sz w:val="20"/>
          <w:szCs w:val="20"/>
          <w:lang w:val="sr-Cyrl-CS"/>
        </w:rPr>
        <w:t>Европске</w:t>
      </w:r>
      <w:r w:rsidRPr="00754E86">
        <w:rPr>
          <w:rFonts w:cstheme="minorHAnsi"/>
          <w:noProof/>
          <w:sz w:val="20"/>
          <w:szCs w:val="20"/>
          <w:lang w:val="sr-Cyrl-CS"/>
        </w:rPr>
        <w:t xml:space="preserve"> </w:t>
      </w:r>
      <w:r>
        <w:rPr>
          <w:rFonts w:cstheme="minorHAnsi"/>
          <w:noProof/>
          <w:sz w:val="20"/>
          <w:szCs w:val="20"/>
          <w:lang w:val="sr-Cyrl-CS"/>
        </w:rPr>
        <w:t>уније</w:t>
      </w:r>
      <w:r w:rsidRPr="00754E86">
        <w:rPr>
          <w:rFonts w:cstheme="minorHAnsi"/>
          <w:noProof/>
          <w:sz w:val="20"/>
          <w:szCs w:val="20"/>
          <w:lang w:val="sr-Cyrl-CS"/>
        </w:rPr>
        <w:t xml:space="preserve">. </w:t>
      </w:r>
      <w:r>
        <w:rPr>
          <w:rFonts w:cstheme="minorHAnsi"/>
          <w:noProof/>
          <w:sz w:val="20"/>
          <w:szCs w:val="20"/>
          <w:lang w:val="sr-Cyrl-CS"/>
        </w:rPr>
        <w:t>За</w:t>
      </w:r>
      <w:r w:rsidRPr="00754E86">
        <w:rPr>
          <w:rFonts w:cstheme="minorHAnsi"/>
          <w:noProof/>
          <w:sz w:val="20"/>
          <w:szCs w:val="20"/>
          <w:lang w:val="sr-Cyrl-CS"/>
        </w:rPr>
        <w:t xml:space="preserve"> </w:t>
      </w:r>
      <w:r>
        <w:rPr>
          <w:rFonts w:cstheme="minorHAnsi"/>
          <w:noProof/>
          <w:sz w:val="20"/>
          <w:szCs w:val="20"/>
          <w:lang w:val="sr-Cyrl-CS"/>
        </w:rPr>
        <w:t>садржину</w:t>
      </w:r>
      <w:r w:rsidRPr="00754E86">
        <w:rPr>
          <w:rFonts w:cstheme="minorHAnsi"/>
          <w:noProof/>
          <w:sz w:val="20"/>
          <w:szCs w:val="20"/>
          <w:lang w:val="sr-Cyrl-CS"/>
        </w:rPr>
        <w:t xml:space="preserve"> </w:t>
      </w:r>
      <w:r>
        <w:rPr>
          <w:rFonts w:cstheme="minorHAnsi"/>
          <w:noProof/>
          <w:sz w:val="20"/>
          <w:szCs w:val="20"/>
          <w:lang w:val="sr-Cyrl-CS"/>
        </w:rPr>
        <w:t>овог</w:t>
      </w:r>
      <w:r w:rsidRPr="00754E86">
        <w:rPr>
          <w:rFonts w:cstheme="minorHAnsi"/>
          <w:noProof/>
          <w:sz w:val="20"/>
          <w:szCs w:val="20"/>
          <w:lang w:val="sr-Cyrl-CS"/>
        </w:rPr>
        <w:t xml:space="preserve"> </w:t>
      </w:r>
      <w:r>
        <w:rPr>
          <w:rFonts w:cstheme="minorHAnsi"/>
          <w:noProof/>
          <w:sz w:val="20"/>
          <w:szCs w:val="20"/>
          <w:lang w:val="sr-Cyrl-CS"/>
        </w:rPr>
        <w:t>документа</w:t>
      </w:r>
      <w:r w:rsidRPr="00754E86">
        <w:rPr>
          <w:rFonts w:cstheme="minorHAnsi"/>
          <w:noProof/>
          <w:sz w:val="20"/>
          <w:szCs w:val="20"/>
          <w:lang w:val="sr-Cyrl-CS"/>
        </w:rPr>
        <w:t xml:space="preserve"> </w:t>
      </w:r>
      <w:r>
        <w:rPr>
          <w:rFonts w:cstheme="minorHAnsi"/>
          <w:noProof/>
          <w:sz w:val="20"/>
          <w:szCs w:val="20"/>
          <w:lang w:val="sr-Cyrl-CS"/>
        </w:rPr>
        <w:t>искључиво</w:t>
      </w:r>
      <w:r w:rsidRPr="00754E86">
        <w:rPr>
          <w:rFonts w:cstheme="minorHAnsi"/>
          <w:noProof/>
          <w:sz w:val="20"/>
          <w:szCs w:val="20"/>
          <w:lang w:val="sr-Cyrl-CS"/>
        </w:rPr>
        <w:t xml:space="preserve"> </w:t>
      </w:r>
      <w:r>
        <w:rPr>
          <w:rFonts w:cstheme="minorHAnsi"/>
          <w:noProof/>
          <w:sz w:val="20"/>
          <w:szCs w:val="20"/>
          <w:lang w:val="sr-Cyrl-CS"/>
        </w:rPr>
        <w:t>је</w:t>
      </w:r>
      <w:r w:rsidRPr="00754E86">
        <w:rPr>
          <w:rFonts w:cstheme="minorHAnsi"/>
          <w:noProof/>
          <w:sz w:val="20"/>
          <w:szCs w:val="20"/>
          <w:lang w:val="sr-Cyrl-CS"/>
        </w:rPr>
        <w:t xml:space="preserve"> </w:t>
      </w:r>
      <w:r>
        <w:rPr>
          <w:rFonts w:cstheme="minorHAnsi"/>
          <w:noProof/>
          <w:sz w:val="20"/>
          <w:szCs w:val="20"/>
          <w:lang w:val="sr-Cyrl-CS"/>
        </w:rPr>
        <w:t>одговоран</w:t>
      </w:r>
      <w:r w:rsidRPr="00754E86">
        <w:rPr>
          <w:rFonts w:cstheme="minorHAnsi"/>
          <w:noProof/>
          <w:sz w:val="20"/>
          <w:szCs w:val="20"/>
          <w:lang w:val="sr-Cyrl-CS"/>
        </w:rPr>
        <w:t xml:space="preserve"> </w:t>
      </w:r>
      <w:r>
        <w:rPr>
          <w:rFonts w:cstheme="minorHAnsi"/>
          <w:noProof/>
          <w:sz w:val="20"/>
          <w:szCs w:val="20"/>
          <w:lang w:val="sr-Cyrl-CS"/>
        </w:rPr>
        <w:t>Центар</w:t>
      </w:r>
      <w:r w:rsidRPr="00754E86">
        <w:rPr>
          <w:rFonts w:cstheme="minorHAnsi"/>
          <w:noProof/>
          <w:sz w:val="20"/>
          <w:szCs w:val="20"/>
          <w:lang w:val="sr-Cyrl-CS"/>
        </w:rPr>
        <w:t xml:space="preserve"> </w:t>
      </w:r>
      <w:r>
        <w:rPr>
          <w:rFonts w:cstheme="minorHAnsi"/>
          <w:noProof/>
          <w:sz w:val="20"/>
          <w:szCs w:val="20"/>
          <w:lang w:val="sr-Cyrl-CS"/>
        </w:rPr>
        <w:t>за</w:t>
      </w:r>
      <w:r w:rsidRPr="00754E86">
        <w:rPr>
          <w:rFonts w:cstheme="minorHAnsi"/>
          <w:noProof/>
          <w:sz w:val="20"/>
          <w:szCs w:val="20"/>
          <w:lang w:val="sr-Cyrl-CS"/>
        </w:rPr>
        <w:t xml:space="preserve"> </w:t>
      </w:r>
      <w:r>
        <w:rPr>
          <w:rFonts w:cstheme="minorHAnsi"/>
          <w:noProof/>
          <w:sz w:val="20"/>
          <w:szCs w:val="20"/>
          <w:lang w:val="sr-Cyrl-CS"/>
        </w:rPr>
        <w:t>образовне</w:t>
      </w:r>
      <w:r w:rsidRPr="00754E86">
        <w:rPr>
          <w:rFonts w:cstheme="minorHAnsi"/>
          <w:noProof/>
          <w:sz w:val="20"/>
          <w:szCs w:val="20"/>
          <w:lang w:val="sr-Cyrl-CS"/>
        </w:rPr>
        <w:t xml:space="preserve"> </w:t>
      </w:r>
      <w:r>
        <w:rPr>
          <w:rFonts w:cstheme="minorHAnsi"/>
          <w:noProof/>
          <w:sz w:val="20"/>
          <w:szCs w:val="20"/>
          <w:lang w:val="sr-Cyrl-CS"/>
        </w:rPr>
        <w:t>политике</w:t>
      </w:r>
      <w:r w:rsidRPr="00754E86">
        <w:rPr>
          <w:rFonts w:cstheme="minorHAnsi"/>
          <w:noProof/>
          <w:sz w:val="20"/>
          <w:szCs w:val="20"/>
          <w:lang w:val="sr-Cyrl-CS"/>
        </w:rPr>
        <w:t xml:space="preserve"> </w:t>
      </w:r>
      <w:r>
        <w:rPr>
          <w:rFonts w:cstheme="minorHAnsi"/>
          <w:noProof/>
          <w:sz w:val="20"/>
          <w:szCs w:val="20"/>
          <w:lang w:val="sr-Cyrl-CS"/>
        </w:rPr>
        <w:t>и</w:t>
      </w:r>
      <w:r w:rsidRPr="00754E86">
        <w:rPr>
          <w:rFonts w:cstheme="minorHAnsi"/>
          <w:noProof/>
          <w:sz w:val="20"/>
          <w:szCs w:val="20"/>
          <w:lang w:val="sr-Cyrl-CS"/>
        </w:rPr>
        <w:t xml:space="preserve"> </w:t>
      </w:r>
      <w:r>
        <w:rPr>
          <w:rFonts w:cstheme="minorHAnsi"/>
          <w:noProof/>
          <w:sz w:val="20"/>
          <w:szCs w:val="20"/>
          <w:lang w:val="sr-Cyrl-CS"/>
        </w:rPr>
        <w:t>та</w:t>
      </w:r>
      <w:r w:rsidRPr="00754E86">
        <w:rPr>
          <w:rFonts w:cstheme="minorHAnsi"/>
          <w:noProof/>
          <w:sz w:val="20"/>
          <w:szCs w:val="20"/>
          <w:lang w:val="sr-Cyrl-CS"/>
        </w:rPr>
        <w:t xml:space="preserve"> </w:t>
      </w:r>
      <w:r>
        <w:rPr>
          <w:rFonts w:cstheme="minorHAnsi"/>
          <w:noProof/>
          <w:sz w:val="20"/>
          <w:szCs w:val="20"/>
          <w:lang w:val="sr-Cyrl-CS"/>
        </w:rPr>
        <w:t>садржина</w:t>
      </w:r>
      <w:r w:rsidRPr="00754E86">
        <w:rPr>
          <w:rFonts w:cstheme="minorHAnsi"/>
          <w:noProof/>
          <w:sz w:val="20"/>
          <w:szCs w:val="20"/>
          <w:lang w:val="sr-Cyrl-CS"/>
        </w:rPr>
        <w:t xml:space="preserve"> </w:t>
      </w:r>
      <w:r>
        <w:rPr>
          <w:rFonts w:cstheme="minorHAnsi"/>
          <w:noProof/>
          <w:sz w:val="20"/>
          <w:szCs w:val="20"/>
          <w:lang w:val="sr-Cyrl-CS"/>
        </w:rPr>
        <w:t>нипошто</w:t>
      </w:r>
      <w:r w:rsidRPr="00754E86">
        <w:rPr>
          <w:rFonts w:cstheme="minorHAnsi"/>
          <w:noProof/>
          <w:sz w:val="20"/>
          <w:szCs w:val="20"/>
          <w:lang w:val="sr-Cyrl-CS"/>
        </w:rPr>
        <w:t xml:space="preserve"> </w:t>
      </w:r>
      <w:r>
        <w:rPr>
          <w:rFonts w:cstheme="minorHAnsi"/>
          <w:noProof/>
          <w:sz w:val="20"/>
          <w:szCs w:val="20"/>
          <w:lang w:val="sr-Cyrl-CS"/>
        </w:rPr>
        <w:t>не</w:t>
      </w:r>
      <w:r w:rsidRPr="00754E86">
        <w:rPr>
          <w:rFonts w:cstheme="minorHAnsi"/>
          <w:noProof/>
          <w:sz w:val="20"/>
          <w:szCs w:val="20"/>
          <w:lang w:val="sr-Cyrl-CS"/>
        </w:rPr>
        <w:t xml:space="preserve"> </w:t>
      </w:r>
      <w:r>
        <w:rPr>
          <w:rFonts w:cstheme="minorHAnsi"/>
          <w:noProof/>
          <w:sz w:val="20"/>
          <w:szCs w:val="20"/>
          <w:lang w:val="sr-Cyrl-CS"/>
        </w:rPr>
        <w:t>изражава</w:t>
      </w:r>
      <w:r w:rsidRPr="00754E86">
        <w:rPr>
          <w:rFonts w:cstheme="minorHAnsi"/>
          <w:noProof/>
          <w:sz w:val="20"/>
          <w:szCs w:val="20"/>
          <w:lang w:val="sr-Cyrl-CS"/>
        </w:rPr>
        <w:t xml:space="preserve"> </w:t>
      </w:r>
      <w:r>
        <w:rPr>
          <w:rFonts w:cstheme="minorHAnsi"/>
          <w:noProof/>
          <w:sz w:val="20"/>
          <w:szCs w:val="20"/>
          <w:lang w:val="sr-Cyrl-CS"/>
        </w:rPr>
        <w:t>званичне</w:t>
      </w:r>
      <w:r w:rsidRPr="00754E86">
        <w:rPr>
          <w:rFonts w:cstheme="minorHAnsi"/>
          <w:noProof/>
          <w:sz w:val="20"/>
          <w:szCs w:val="20"/>
          <w:lang w:val="sr-Cyrl-CS"/>
        </w:rPr>
        <w:t xml:space="preserve"> </w:t>
      </w:r>
      <w:r>
        <w:rPr>
          <w:rFonts w:cstheme="minorHAnsi"/>
          <w:noProof/>
          <w:sz w:val="20"/>
          <w:szCs w:val="20"/>
          <w:lang w:val="sr-Cyrl-CS"/>
        </w:rPr>
        <w:t>ставове</w:t>
      </w:r>
      <w:r w:rsidRPr="00754E86">
        <w:rPr>
          <w:rFonts w:cstheme="minorHAnsi"/>
          <w:noProof/>
          <w:sz w:val="20"/>
          <w:szCs w:val="20"/>
          <w:lang w:val="sr-Cyrl-CS"/>
        </w:rPr>
        <w:t xml:space="preserve"> </w:t>
      </w:r>
      <w:r>
        <w:rPr>
          <w:rFonts w:cstheme="minorHAnsi"/>
          <w:noProof/>
          <w:sz w:val="20"/>
          <w:szCs w:val="20"/>
          <w:lang w:val="sr-Cyrl-CS"/>
        </w:rPr>
        <w:t>Европске</w:t>
      </w:r>
      <w:r w:rsidRPr="00754E86">
        <w:rPr>
          <w:rFonts w:cstheme="minorHAnsi"/>
          <w:noProof/>
          <w:sz w:val="20"/>
          <w:szCs w:val="20"/>
          <w:lang w:val="sr-Cyrl-CS"/>
        </w:rPr>
        <w:t xml:space="preserve"> </w:t>
      </w:r>
      <w:r>
        <w:rPr>
          <w:rFonts w:cstheme="minorHAnsi"/>
          <w:noProof/>
          <w:sz w:val="20"/>
          <w:szCs w:val="20"/>
          <w:lang w:val="sr-Cyrl-CS"/>
        </w:rPr>
        <w:t>уније</w:t>
      </w:r>
      <w:r w:rsidRPr="00754E86">
        <w:rPr>
          <w:rFonts w:cstheme="minorHAnsi"/>
          <w:noProof/>
          <w:sz w:val="20"/>
          <w:szCs w:val="20"/>
          <w:lang w:val="sr-Cyrl-CS"/>
        </w:rPr>
        <w:t>.</w:t>
      </w:r>
    </w:p>
    <w:p w14:paraId="35E70D9E" w14:textId="77777777" w:rsidR="00046CF5" w:rsidRDefault="00046CF5" w:rsidP="00046CF5">
      <w:pPr>
        <w:spacing w:after="0"/>
        <w:jc w:val="center"/>
        <w:rPr>
          <w:rFonts w:cstheme="minorHAnsi"/>
          <w:sz w:val="24"/>
          <w:szCs w:val="24"/>
          <w:lang w:val="en-GB"/>
        </w:rPr>
      </w:pPr>
      <w:r w:rsidRPr="00046CF5">
        <w:rPr>
          <w:rFonts w:cstheme="minorHAnsi"/>
          <w:sz w:val="24"/>
          <w:szCs w:val="24"/>
          <w:lang w:val="en-GB"/>
        </w:rPr>
        <w:lastRenderedPageBreak/>
        <w:t>YOUTH ON WATCH: STANDING FOR AND PROMOTING</w:t>
      </w:r>
    </w:p>
    <w:p w14:paraId="44DA950F" w14:textId="1B59DF34" w:rsidR="00046CF5" w:rsidRDefault="00046CF5" w:rsidP="00046CF5">
      <w:pPr>
        <w:jc w:val="center"/>
        <w:rPr>
          <w:rFonts w:cstheme="minorHAnsi"/>
          <w:sz w:val="24"/>
          <w:szCs w:val="24"/>
          <w:lang w:val="en-GB"/>
        </w:rPr>
      </w:pPr>
      <w:r w:rsidRPr="00046CF5">
        <w:rPr>
          <w:rFonts w:cstheme="minorHAnsi"/>
          <w:sz w:val="24"/>
          <w:szCs w:val="24"/>
          <w:lang w:val="en-GB"/>
        </w:rPr>
        <w:t>HUMAN RIGHTS BY STUDENTS’ PARLIAMENTS</w:t>
      </w:r>
    </w:p>
    <w:p w14:paraId="61D48868" w14:textId="77777777" w:rsidR="00046CF5" w:rsidRPr="00046CF5" w:rsidRDefault="00046CF5" w:rsidP="00754E86">
      <w:pPr>
        <w:spacing w:after="0"/>
        <w:jc w:val="center"/>
        <w:rPr>
          <w:rFonts w:cstheme="minorHAnsi"/>
          <w:sz w:val="24"/>
          <w:szCs w:val="24"/>
          <w:lang w:val="en-GB"/>
        </w:rPr>
      </w:pPr>
    </w:p>
    <w:p w14:paraId="08C6188A" w14:textId="4403B503" w:rsidR="001E4DF4" w:rsidRDefault="00046CF5" w:rsidP="00046CF5">
      <w:pPr>
        <w:jc w:val="both"/>
        <w:rPr>
          <w:rFonts w:cstheme="minorHAnsi"/>
          <w:lang w:val="en-GB"/>
        </w:rPr>
      </w:pPr>
      <w:r>
        <w:rPr>
          <w:rFonts w:cstheme="minorHAnsi"/>
          <w:lang w:val="en-GB"/>
        </w:rPr>
        <w:t>Centre</w:t>
      </w:r>
      <w:r w:rsidRPr="00046CF5">
        <w:rPr>
          <w:rFonts w:cstheme="minorHAnsi"/>
          <w:lang w:val="en-GB"/>
        </w:rPr>
        <w:t xml:space="preserve"> for </w:t>
      </w:r>
      <w:r>
        <w:rPr>
          <w:rFonts w:cstheme="minorHAnsi"/>
          <w:lang w:val="en-GB"/>
        </w:rPr>
        <w:t>e</w:t>
      </w:r>
      <w:r w:rsidRPr="00046CF5">
        <w:rPr>
          <w:rFonts w:cstheme="minorHAnsi"/>
          <w:lang w:val="en-GB"/>
        </w:rPr>
        <w:t>ducation</w:t>
      </w:r>
      <w:r>
        <w:rPr>
          <w:rFonts w:cstheme="minorHAnsi"/>
          <w:lang w:val="en-GB"/>
        </w:rPr>
        <w:t xml:space="preserve"> p</w:t>
      </w:r>
      <w:r w:rsidRPr="00046CF5">
        <w:rPr>
          <w:rFonts w:cstheme="minorHAnsi"/>
          <w:lang w:val="en-GB"/>
        </w:rPr>
        <w:t>olicy, in cooperation with the Centr</w:t>
      </w:r>
      <w:r>
        <w:rPr>
          <w:rFonts w:cstheme="minorHAnsi"/>
          <w:lang w:val="en-GB"/>
        </w:rPr>
        <w:t>e</w:t>
      </w:r>
      <w:r w:rsidRPr="00046CF5">
        <w:rPr>
          <w:rFonts w:cstheme="minorHAnsi"/>
          <w:lang w:val="en-GB"/>
        </w:rPr>
        <w:t xml:space="preserve"> for </w:t>
      </w:r>
      <w:r>
        <w:rPr>
          <w:rFonts w:cstheme="minorHAnsi"/>
          <w:lang w:val="en-GB"/>
        </w:rPr>
        <w:t>s</w:t>
      </w:r>
      <w:r w:rsidRPr="00046CF5">
        <w:rPr>
          <w:rFonts w:cstheme="minorHAnsi"/>
          <w:lang w:val="en-GB"/>
        </w:rPr>
        <w:t xml:space="preserve">ocial </w:t>
      </w:r>
      <w:r>
        <w:rPr>
          <w:rFonts w:cstheme="minorHAnsi"/>
          <w:lang w:val="en-GB"/>
        </w:rPr>
        <w:t>p</w:t>
      </w:r>
      <w:r w:rsidRPr="00046CF5">
        <w:rPr>
          <w:rFonts w:cstheme="minorHAnsi"/>
          <w:lang w:val="en-GB"/>
        </w:rPr>
        <w:t xml:space="preserve">olicy, is implementing a project aimed at </w:t>
      </w:r>
      <w:r w:rsidRPr="00046CF5">
        <w:rPr>
          <w:rFonts w:cstheme="minorHAnsi"/>
          <w:b/>
          <w:bCs/>
          <w:lang w:val="en-GB"/>
        </w:rPr>
        <w:t>empowering student parliaments from 16 secondary schools across Serbia, for advocating, promoting and protection of human rights and democracy</w:t>
      </w:r>
      <w:r w:rsidRPr="00046CF5">
        <w:rPr>
          <w:rFonts w:cstheme="minorHAnsi"/>
          <w:lang w:val="en-GB"/>
        </w:rPr>
        <w:t xml:space="preserve">, including </w:t>
      </w:r>
      <w:r>
        <w:rPr>
          <w:rFonts w:cstheme="minorHAnsi"/>
          <w:lang w:val="en-GB"/>
        </w:rPr>
        <w:t>advocating</w:t>
      </w:r>
      <w:r w:rsidRPr="00046CF5">
        <w:rPr>
          <w:rFonts w:cstheme="minorHAnsi"/>
          <w:lang w:val="en-GB"/>
        </w:rPr>
        <w:t xml:space="preserve"> for social inclusion through education.</w:t>
      </w:r>
    </w:p>
    <w:p w14:paraId="29E6CC04" w14:textId="0961EA03" w:rsidR="001E4DF4" w:rsidRPr="00046CF5" w:rsidRDefault="00046CF5" w:rsidP="00046CF5">
      <w:pPr>
        <w:jc w:val="both"/>
        <w:rPr>
          <w:rFonts w:cstheme="minorHAnsi"/>
          <w:lang w:val="en-GB"/>
        </w:rPr>
      </w:pPr>
      <w:r w:rsidRPr="00046CF5">
        <w:rPr>
          <w:rFonts w:cstheme="minorHAnsi"/>
          <w:lang w:val="en-GB"/>
        </w:rPr>
        <w:t xml:space="preserve">This goal will be achieved </w:t>
      </w:r>
      <w:r w:rsidRPr="00046CF5">
        <w:rPr>
          <w:rFonts w:cstheme="minorHAnsi"/>
          <w:b/>
          <w:bCs/>
          <w:lang w:val="en-GB"/>
        </w:rPr>
        <w:t>through comprehensive support for schools and student parliaments</w:t>
      </w:r>
      <w:r w:rsidRPr="00046CF5">
        <w:rPr>
          <w:rFonts w:cstheme="minorHAnsi"/>
          <w:lang w:val="en-GB"/>
        </w:rPr>
        <w:t xml:space="preserve">, which will be elected through an open call. In addition to schools and student parliaments, </w:t>
      </w:r>
      <w:r w:rsidRPr="00046CF5">
        <w:rPr>
          <w:rFonts w:cstheme="minorHAnsi"/>
          <w:b/>
          <w:bCs/>
          <w:lang w:val="en-GB"/>
        </w:rPr>
        <w:t>relevant actors from the local community level</w:t>
      </w:r>
      <w:r w:rsidRPr="00046CF5">
        <w:rPr>
          <w:rFonts w:cstheme="minorHAnsi"/>
          <w:lang w:val="en-GB"/>
        </w:rPr>
        <w:t xml:space="preserve"> - representatives of local self-governments and civil society organizations - will be involved in the project.</w:t>
      </w:r>
    </w:p>
    <w:p w14:paraId="276B49C4" w14:textId="47DDFDAA" w:rsidR="001E4DF4" w:rsidRDefault="00046CF5" w:rsidP="00046CF5">
      <w:pPr>
        <w:jc w:val="both"/>
        <w:rPr>
          <w:rFonts w:cstheme="minorHAnsi"/>
          <w:lang w:val="en-GB"/>
        </w:rPr>
      </w:pPr>
      <w:r w:rsidRPr="00046CF5">
        <w:rPr>
          <w:rFonts w:cstheme="minorHAnsi"/>
          <w:lang w:val="en-GB"/>
        </w:rPr>
        <w:t>Student parliaments were chosen as</w:t>
      </w:r>
      <w:r>
        <w:rPr>
          <w:rFonts w:cstheme="minorHAnsi"/>
          <w:lang w:val="en-GB"/>
        </w:rPr>
        <w:t xml:space="preserve"> they are</w:t>
      </w:r>
      <w:r w:rsidRPr="00046CF5">
        <w:rPr>
          <w:rFonts w:cstheme="minorHAnsi"/>
          <w:lang w:val="en-GB"/>
        </w:rPr>
        <w:t xml:space="preserve"> the first instrument of youth participation in democratic processes</w:t>
      </w:r>
      <w:r w:rsidR="001E4DF4">
        <w:rPr>
          <w:rFonts w:cstheme="minorHAnsi"/>
          <w:lang w:val="en-GB"/>
        </w:rPr>
        <w:t xml:space="preserve"> that</w:t>
      </w:r>
      <w:r w:rsidRPr="00046CF5">
        <w:rPr>
          <w:rFonts w:cstheme="minorHAnsi"/>
          <w:lang w:val="en-GB"/>
        </w:rPr>
        <w:t xml:space="preserve"> they encounter during schooling, as well as due to the fact that they are already recognized in the legal framework as a relevant body</w:t>
      </w:r>
      <w:r w:rsidR="00754E86">
        <w:rPr>
          <w:rFonts w:cstheme="minorHAnsi"/>
        </w:rPr>
        <w:t xml:space="preserve"> that represents students,</w:t>
      </w:r>
      <w:r w:rsidRPr="00046CF5">
        <w:rPr>
          <w:rFonts w:cstheme="minorHAnsi"/>
          <w:lang w:val="en-GB"/>
        </w:rPr>
        <w:t xml:space="preserve"> at the school level.</w:t>
      </w:r>
    </w:p>
    <w:p w14:paraId="209C866C" w14:textId="134E9969" w:rsidR="001B0D0F" w:rsidRDefault="001B0D0F" w:rsidP="00046CF5">
      <w:pPr>
        <w:jc w:val="both"/>
        <w:rPr>
          <w:rFonts w:cstheme="minorHAnsi"/>
          <w:lang w:val="en-GB"/>
        </w:rPr>
      </w:pPr>
      <w:r>
        <w:rPr>
          <w:rFonts w:cstheme="minorHAnsi"/>
          <w:lang w:val="en-GB"/>
        </w:rPr>
        <w:t>All project p</w:t>
      </w:r>
      <w:r w:rsidRPr="001B0D0F">
        <w:rPr>
          <w:rFonts w:cstheme="minorHAnsi"/>
          <w:lang w:val="en-GB"/>
        </w:rPr>
        <w:t>articipants will have the opportunity to strengthen their capacities in the field of human rights protection and th</w:t>
      </w:r>
      <w:r>
        <w:rPr>
          <w:rFonts w:cstheme="minorHAnsi"/>
          <w:lang w:val="en-GB"/>
        </w:rPr>
        <w:t xml:space="preserve">us </w:t>
      </w:r>
      <w:r w:rsidRPr="001B0D0F">
        <w:rPr>
          <w:rFonts w:cstheme="minorHAnsi"/>
          <w:lang w:val="en-GB"/>
        </w:rPr>
        <w:t xml:space="preserve">contribute to the general well-being and social cohesion in </w:t>
      </w:r>
      <w:r>
        <w:rPr>
          <w:rFonts w:cstheme="minorHAnsi"/>
          <w:lang w:val="en-GB"/>
        </w:rPr>
        <w:t>areas</w:t>
      </w:r>
      <w:r w:rsidRPr="001B0D0F">
        <w:rPr>
          <w:rFonts w:cstheme="minorHAnsi"/>
          <w:lang w:val="en-GB"/>
        </w:rPr>
        <w:t xml:space="preserve"> where the position of young people is further aggravated by the material situation</w:t>
      </w:r>
      <w:r>
        <w:rPr>
          <w:rFonts w:cstheme="minorHAnsi"/>
          <w:lang w:val="en-GB"/>
        </w:rPr>
        <w:t>,</w:t>
      </w:r>
      <w:r w:rsidRPr="001B0D0F">
        <w:rPr>
          <w:rFonts w:cstheme="minorHAnsi"/>
          <w:lang w:val="en-GB"/>
        </w:rPr>
        <w:t xml:space="preserve"> and pronounced discrimination on any basis.</w:t>
      </w:r>
    </w:p>
    <w:p w14:paraId="09FB9840" w14:textId="77777777" w:rsidR="00046CF5" w:rsidRPr="00046CF5" w:rsidRDefault="00046CF5" w:rsidP="00754E86">
      <w:pPr>
        <w:spacing w:after="0"/>
        <w:jc w:val="both"/>
        <w:rPr>
          <w:rFonts w:cstheme="minorHAnsi"/>
          <w:lang w:val="en-GB"/>
        </w:rPr>
      </w:pPr>
      <w:r w:rsidRPr="00046CF5">
        <w:rPr>
          <w:rFonts w:cstheme="minorHAnsi"/>
          <w:lang w:val="en-GB"/>
        </w:rPr>
        <w:t>The main project activities, which are in accordance with various international conventions and which support the implementation of the national regulatory and strategic framework, include:</w:t>
      </w:r>
    </w:p>
    <w:p w14:paraId="140C8FD7" w14:textId="3B4CE400" w:rsidR="00046CF5" w:rsidRPr="00046CF5" w:rsidRDefault="00046CF5" w:rsidP="00046CF5">
      <w:pPr>
        <w:pStyle w:val="ListParagraph"/>
        <w:numPr>
          <w:ilvl w:val="0"/>
          <w:numId w:val="6"/>
        </w:numPr>
        <w:jc w:val="both"/>
        <w:rPr>
          <w:rFonts w:cstheme="minorHAnsi"/>
          <w:lang w:val="en-GB"/>
        </w:rPr>
      </w:pPr>
      <w:r w:rsidRPr="00046CF5">
        <w:rPr>
          <w:rFonts w:cstheme="minorHAnsi"/>
          <w:lang w:val="en-GB"/>
        </w:rPr>
        <w:t>Development and implementation of training program</w:t>
      </w:r>
      <w:r>
        <w:rPr>
          <w:rFonts w:cstheme="minorHAnsi"/>
          <w:lang w:val="en-GB"/>
        </w:rPr>
        <w:t>s</w:t>
      </w:r>
      <w:r w:rsidRPr="00046CF5">
        <w:rPr>
          <w:rFonts w:cstheme="minorHAnsi"/>
          <w:lang w:val="en-GB"/>
        </w:rPr>
        <w:t xml:space="preserve"> for members of student parliaments, school employees</w:t>
      </w:r>
      <w:r w:rsidR="00BB4680">
        <w:rPr>
          <w:rFonts w:cstheme="minorHAnsi"/>
          <w:lang w:val="en-GB"/>
        </w:rPr>
        <w:t>,</w:t>
      </w:r>
      <w:r w:rsidRPr="00046CF5">
        <w:rPr>
          <w:rFonts w:cstheme="minorHAnsi"/>
          <w:lang w:val="en-GB"/>
        </w:rPr>
        <w:t xml:space="preserve"> and relevant actors from local communities</w:t>
      </w:r>
      <w:r w:rsidR="00BB4680">
        <w:rPr>
          <w:rFonts w:cstheme="minorHAnsi"/>
          <w:lang w:val="en-GB"/>
        </w:rPr>
        <w:t>;</w:t>
      </w:r>
    </w:p>
    <w:p w14:paraId="40F6F49C" w14:textId="06BACCB6" w:rsidR="00046CF5" w:rsidRPr="00046CF5" w:rsidRDefault="00046CF5" w:rsidP="00046CF5">
      <w:pPr>
        <w:pStyle w:val="ListParagraph"/>
        <w:numPr>
          <w:ilvl w:val="0"/>
          <w:numId w:val="6"/>
        </w:numPr>
        <w:jc w:val="both"/>
        <w:rPr>
          <w:rFonts w:cstheme="minorHAnsi"/>
          <w:lang w:val="en-GB"/>
        </w:rPr>
      </w:pPr>
      <w:r w:rsidRPr="00046CF5">
        <w:rPr>
          <w:rFonts w:cstheme="minorHAnsi"/>
          <w:lang w:val="en-GB"/>
        </w:rPr>
        <w:t>Providing mentoring and financial support to student parliaments</w:t>
      </w:r>
      <w:r w:rsidR="00BB4680" w:rsidRPr="00BB4680">
        <w:t xml:space="preserve"> </w:t>
      </w:r>
      <w:r w:rsidR="00BB4680" w:rsidRPr="00BB4680">
        <w:rPr>
          <w:rFonts w:cstheme="minorHAnsi"/>
          <w:lang w:val="en-GB"/>
        </w:rPr>
        <w:t>in the implementation of selected activities;</w:t>
      </w:r>
    </w:p>
    <w:p w14:paraId="5D12E5C7" w14:textId="31552060" w:rsidR="00046CF5" w:rsidRPr="00046CF5" w:rsidRDefault="00046CF5" w:rsidP="00046CF5">
      <w:pPr>
        <w:pStyle w:val="ListParagraph"/>
        <w:numPr>
          <w:ilvl w:val="0"/>
          <w:numId w:val="6"/>
        </w:numPr>
        <w:jc w:val="both"/>
        <w:rPr>
          <w:rFonts w:cstheme="minorHAnsi"/>
          <w:lang w:val="en-GB"/>
        </w:rPr>
      </w:pPr>
      <w:r w:rsidRPr="00046CF5">
        <w:rPr>
          <w:rFonts w:cstheme="minorHAnsi"/>
          <w:lang w:val="en-GB"/>
        </w:rPr>
        <w:t>Planning and implementation of actions by student parliaments</w:t>
      </w:r>
      <w:r w:rsidR="00BB4680" w:rsidRPr="00BB4680">
        <w:t xml:space="preserve"> </w:t>
      </w:r>
      <w:r w:rsidR="00BB4680" w:rsidRPr="00BB4680">
        <w:rPr>
          <w:rFonts w:cstheme="minorHAnsi"/>
          <w:lang w:val="en-GB"/>
        </w:rPr>
        <w:t>whose goal is the protection of human rights and the fight against discrimination;</w:t>
      </w:r>
    </w:p>
    <w:p w14:paraId="3905ECB8" w14:textId="52BE6419" w:rsidR="00046CF5" w:rsidRPr="00046CF5" w:rsidRDefault="00046CF5" w:rsidP="00046CF5">
      <w:pPr>
        <w:pStyle w:val="ListParagraph"/>
        <w:numPr>
          <w:ilvl w:val="0"/>
          <w:numId w:val="6"/>
        </w:numPr>
        <w:jc w:val="both"/>
        <w:rPr>
          <w:rFonts w:cstheme="minorHAnsi"/>
          <w:lang w:val="en-GB"/>
        </w:rPr>
      </w:pPr>
      <w:r w:rsidRPr="00046CF5">
        <w:rPr>
          <w:rFonts w:cstheme="minorHAnsi"/>
          <w:lang w:val="en-GB"/>
        </w:rPr>
        <w:t>Providing support in the promotion and dissemination of the results of student actions</w:t>
      </w:r>
      <w:r w:rsidR="00BB4680">
        <w:rPr>
          <w:rFonts w:cstheme="minorHAnsi"/>
          <w:lang w:val="en-GB"/>
        </w:rPr>
        <w:t>;</w:t>
      </w:r>
    </w:p>
    <w:p w14:paraId="33571820" w14:textId="03D3FF69" w:rsidR="00046CF5" w:rsidRPr="00046CF5" w:rsidRDefault="00046CF5" w:rsidP="00046CF5">
      <w:pPr>
        <w:pStyle w:val="ListParagraph"/>
        <w:numPr>
          <w:ilvl w:val="0"/>
          <w:numId w:val="6"/>
        </w:numPr>
        <w:jc w:val="both"/>
        <w:rPr>
          <w:rFonts w:cstheme="minorHAnsi"/>
          <w:lang w:val="en-GB"/>
        </w:rPr>
      </w:pPr>
      <w:r w:rsidRPr="00046CF5">
        <w:rPr>
          <w:rFonts w:cstheme="minorHAnsi"/>
          <w:lang w:val="en-GB"/>
        </w:rPr>
        <w:t>Providing support to student parliaments in conducting</w:t>
      </w:r>
      <w:r w:rsidR="00BB4680">
        <w:rPr>
          <w:rFonts w:cstheme="minorHAnsi"/>
          <w:lang w:val="en-GB"/>
        </w:rPr>
        <w:t xml:space="preserve"> public</w:t>
      </w:r>
      <w:r w:rsidRPr="00046CF5">
        <w:rPr>
          <w:rFonts w:cstheme="minorHAnsi"/>
          <w:lang w:val="en-GB"/>
        </w:rPr>
        <w:t xml:space="preserve"> advocacy activities in local communities</w:t>
      </w:r>
      <w:r w:rsidR="00BB4680">
        <w:rPr>
          <w:rFonts w:cstheme="minorHAnsi"/>
          <w:lang w:val="en-GB"/>
        </w:rPr>
        <w:t>;</w:t>
      </w:r>
    </w:p>
    <w:p w14:paraId="1F25A24E" w14:textId="574ECFAF" w:rsidR="00BB4680" w:rsidRPr="00BB4680" w:rsidRDefault="00046CF5" w:rsidP="00046CF5">
      <w:pPr>
        <w:pStyle w:val="ListParagraph"/>
        <w:numPr>
          <w:ilvl w:val="0"/>
          <w:numId w:val="6"/>
        </w:numPr>
        <w:jc w:val="both"/>
        <w:rPr>
          <w:rFonts w:cstheme="minorHAnsi"/>
          <w:lang w:val="en-GB"/>
        </w:rPr>
      </w:pPr>
      <w:r w:rsidRPr="00046CF5">
        <w:rPr>
          <w:rFonts w:cstheme="minorHAnsi"/>
          <w:lang w:val="en-GB"/>
        </w:rPr>
        <w:t>Creation of a network of student parliaments in order to spread good practices and encourage youth activism</w:t>
      </w:r>
      <w:r w:rsidR="00BB4680">
        <w:rPr>
          <w:rFonts w:cstheme="minorHAnsi"/>
          <w:lang w:val="en-GB"/>
        </w:rPr>
        <w:t>.</w:t>
      </w:r>
    </w:p>
    <w:p w14:paraId="11144771" w14:textId="5CF02F42" w:rsidR="00046CF5" w:rsidRPr="00046CF5" w:rsidRDefault="00046CF5" w:rsidP="00046CF5">
      <w:pPr>
        <w:jc w:val="both"/>
        <w:rPr>
          <w:rFonts w:cstheme="minorHAnsi"/>
          <w:lang w:val="en-GB"/>
        </w:rPr>
      </w:pPr>
      <w:r w:rsidRPr="00046CF5">
        <w:rPr>
          <w:rFonts w:cstheme="minorHAnsi"/>
          <w:lang w:val="en-GB"/>
        </w:rPr>
        <w:t xml:space="preserve">Based on </w:t>
      </w:r>
      <w:r>
        <w:rPr>
          <w:rFonts w:cstheme="minorHAnsi"/>
          <w:lang w:val="en-GB"/>
        </w:rPr>
        <w:t>the</w:t>
      </w:r>
      <w:r w:rsidR="003055F2">
        <w:rPr>
          <w:rFonts w:cstheme="minorHAnsi"/>
          <w:lang w:val="en-GB"/>
        </w:rPr>
        <w:t xml:space="preserve"> results and effect</w:t>
      </w:r>
      <w:r w:rsidRPr="00046CF5">
        <w:rPr>
          <w:rFonts w:cstheme="minorHAnsi"/>
          <w:lang w:val="en-GB"/>
        </w:rPr>
        <w:t>s of project activities, the project team will develop materials that will be available to all student parliaments, as well as recommendations for increasing youth participation through strengthening the student parliaments, based on lessons learned.</w:t>
      </w:r>
    </w:p>
    <w:p w14:paraId="09944F67" w14:textId="11533515" w:rsidR="0015661A" w:rsidRPr="00046CF5" w:rsidRDefault="00046CF5" w:rsidP="00046CF5">
      <w:pPr>
        <w:jc w:val="both"/>
        <w:rPr>
          <w:rFonts w:cstheme="minorHAnsi"/>
          <w:lang w:val="en-GB"/>
        </w:rPr>
      </w:pPr>
      <w:r w:rsidRPr="00046CF5">
        <w:rPr>
          <w:rFonts w:cstheme="minorHAnsi"/>
          <w:lang w:val="en-GB"/>
        </w:rPr>
        <w:t>The project is financed by the European Union.</w:t>
      </w:r>
    </w:p>
    <w:p w14:paraId="6137A317" w14:textId="0ED635BD" w:rsidR="0057119B" w:rsidRDefault="00046CF5" w:rsidP="00754E86">
      <w:pPr>
        <w:spacing w:after="0"/>
        <w:jc w:val="center"/>
        <w:rPr>
          <w:rFonts w:cstheme="minorHAnsi"/>
          <w:color w:val="4472C4" w:themeColor="accent1"/>
          <w:lang w:val="en-GB"/>
        </w:rPr>
      </w:pPr>
      <w:r w:rsidRPr="00046CF5">
        <w:rPr>
          <w:rFonts w:cstheme="minorHAnsi"/>
          <w:color w:val="4472C4" w:themeColor="accent1"/>
          <w:lang w:val="en-GB"/>
        </w:rPr>
        <w:t>#EUforYOU #YouthOnWatch</w:t>
      </w:r>
    </w:p>
    <w:p w14:paraId="5EE87F2F" w14:textId="761C758C" w:rsidR="00D74AF6" w:rsidRPr="00754E86" w:rsidRDefault="00D74AF6" w:rsidP="00754E86">
      <w:pPr>
        <w:spacing w:after="0"/>
        <w:jc w:val="both"/>
        <w:rPr>
          <w:rFonts w:cstheme="minorHAnsi"/>
          <w:sz w:val="20"/>
          <w:szCs w:val="20"/>
          <w:lang w:val="en-GB"/>
        </w:rPr>
      </w:pPr>
      <w:r w:rsidRPr="00754E86">
        <w:rPr>
          <w:rFonts w:cstheme="minorHAnsi"/>
          <w:sz w:val="20"/>
          <w:szCs w:val="20"/>
          <w:lang w:val="en-GB"/>
        </w:rPr>
        <w:t>This document has been produced with the financial assistance of the European Union. The contents of this document are the sole responsibility of Centre for Education Policy and can under no circumstances be regarded as reflecting the position of the European Union.</w:t>
      </w:r>
    </w:p>
    <w:sectPr w:rsidR="00D74AF6" w:rsidRPr="00754E86" w:rsidSect="00F80937">
      <w:headerReference w:type="default" r:id="rId8"/>
      <w:footerReference w:type="default" r:id="rId9"/>
      <w:pgSz w:w="12240" w:h="15840"/>
      <w:pgMar w:top="1440" w:right="1440" w:bottom="1314"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ABE4" w14:textId="77777777" w:rsidR="008204A6" w:rsidRDefault="008204A6" w:rsidP="00524531">
      <w:pPr>
        <w:spacing w:after="0" w:line="240" w:lineRule="auto"/>
      </w:pPr>
      <w:r>
        <w:separator/>
      </w:r>
    </w:p>
  </w:endnote>
  <w:endnote w:type="continuationSeparator" w:id="0">
    <w:p w14:paraId="30B485F7" w14:textId="77777777" w:rsidR="008204A6" w:rsidRDefault="008204A6" w:rsidP="0052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9316" w14:textId="58C279CE" w:rsidR="0015661A" w:rsidRDefault="0015661A" w:rsidP="007342A2">
    <w:pPr>
      <w:pStyle w:val="Footer"/>
      <w:jc w:val="center"/>
      <w:rPr>
        <w:lang w:val="en-GB"/>
      </w:rPr>
    </w:pPr>
    <w:r>
      <w:rPr>
        <w:lang w:val="sr-Latn-RS"/>
      </w:rPr>
      <w:t xml:space="preserve">COP kontakt informacije | CEP </w:t>
    </w:r>
    <w:r w:rsidRPr="0015661A">
      <w:rPr>
        <w:lang w:val="en-GB"/>
      </w:rPr>
      <w:t>contact information</w:t>
    </w:r>
  </w:p>
  <w:p w14:paraId="42E935A9" w14:textId="5F2EF2AA" w:rsidR="00524531" w:rsidRPr="0015661A" w:rsidRDefault="0015661A" w:rsidP="007342A2">
    <w:pPr>
      <w:pStyle w:val="Footer"/>
      <w:jc w:val="center"/>
      <w:rPr>
        <w:lang w:val="sr-Latn-RS"/>
      </w:rPr>
    </w:pPr>
    <w:r>
      <w:rPr>
        <w:lang w:val="sr-Latn-RS"/>
      </w:rPr>
      <w:t xml:space="preserve"> Carigradska 21, </w:t>
    </w:r>
    <w:r w:rsidRPr="0015661A">
      <w:rPr>
        <w:lang w:val="en-GB"/>
      </w:rPr>
      <w:t>Belgrade</w:t>
    </w:r>
    <w:r>
      <w:rPr>
        <w:lang w:val="sr-Latn-RS"/>
      </w:rPr>
      <w:t xml:space="preserve"> / +381 11 33 47 557 / </w:t>
    </w:r>
    <w:r w:rsidRPr="0015661A">
      <w:rPr>
        <w:lang w:val="sr-Latn-RS"/>
      </w:rPr>
      <w:t>cep@cep.edu.rs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5612" w14:textId="77777777" w:rsidR="008204A6" w:rsidRDefault="008204A6" w:rsidP="00524531">
      <w:pPr>
        <w:spacing w:after="0" w:line="240" w:lineRule="auto"/>
      </w:pPr>
      <w:r>
        <w:separator/>
      </w:r>
    </w:p>
  </w:footnote>
  <w:footnote w:type="continuationSeparator" w:id="0">
    <w:p w14:paraId="7888BE26" w14:textId="77777777" w:rsidR="008204A6" w:rsidRDefault="008204A6" w:rsidP="0052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2476" w14:textId="5F22AC33" w:rsidR="007342A2" w:rsidRPr="007342A2" w:rsidRDefault="0015661A" w:rsidP="007342A2">
    <w:pPr>
      <w:pStyle w:val="Header"/>
      <w:jc w:val="center"/>
      <w:rPr>
        <w:sz w:val="18"/>
        <w:szCs w:val="18"/>
        <w:lang w:val="sr-Cyrl-RS"/>
      </w:rPr>
    </w:pPr>
    <w:r>
      <w:rPr>
        <w:noProof/>
      </w:rPr>
      <w:drawing>
        <wp:anchor distT="0" distB="0" distL="114300" distR="114300" simplePos="0" relativeHeight="251662336" behindDoc="0" locked="0" layoutInCell="1" allowOverlap="1" wp14:anchorId="7C33DAAD" wp14:editId="5688C74C">
          <wp:simplePos x="0" y="0"/>
          <wp:positionH relativeFrom="column">
            <wp:posOffset>2314575</wp:posOffset>
          </wp:positionH>
          <wp:positionV relativeFrom="paragraph">
            <wp:posOffset>-136525</wp:posOffset>
          </wp:positionV>
          <wp:extent cx="1057275"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5000" b="18332"/>
                  <a:stretch/>
                </pic:blipFill>
                <pic:spPr bwMode="auto">
                  <a:xfrm>
                    <a:off x="0" y="0"/>
                    <a:ext cx="105727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07A7870" wp14:editId="4B68D6B4">
          <wp:simplePos x="0" y="0"/>
          <wp:positionH relativeFrom="column">
            <wp:posOffset>4400550</wp:posOffset>
          </wp:positionH>
          <wp:positionV relativeFrom="paragraph">
            <wp:posOffset>-53975</wp:posOffset>
          </wp:positionV>
          <wp:extent cx="1920875" cy="5207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20875" cy="520700"/>
                  </a:xfrm>
                  <a:prstGeom prst="rect">
                    <a:avLst/>
                  </a:prstGeom>
                </pic:spPr>
              </pic:pic>
            </a:graphicData>
          </a:graphic>
        </wp:anchor>
      </w:drawing>
    </w:r>
    <w:r w:rsidR="007342A2">
      <w:rPr>
        <w:noProof/>
        <w:lang w:val="sr-Cyrl-RS"/>
      </w:rPr>
      <w:drawing>
        <wp:anchor distT="0" distB="0" distL="114300" distR="114300" simplePos="0" relativeHeight="251660288" behindDoc="0" locked="0" layoutInCell="1" allowOverlap="1" wp14:anchorId="1A58B60F" wp14:editId="3154D0B1">
          <wp:simplePos x="0" y="0"/>
          <wp:positionH relativeFrom="column">
            <wp:posOffset>-447040</wp:posOffset>
          </wp:positionH>
          <wp:positionV relativeFrom="paragraph">
            <wp:posOffset>-20955</wp:posOffset>
          </wp:positionV>
          <wp:extent cx="2514600" cy="4082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2514600" cy="408287"/>
                  </a:xfrm>
                  <a:prstGeom prst="rect">
                    <a:avLst/>
                  </a:prstGeom>
                </pic:spPr>
              </pic:pic>
            </a:graphicData>
          </a:graphic>
          <wp14:sizeRelH relativeFrom="margin">
            <wp14:pctWidth>0</wp14:pctWidth>
          </wp14:sizeRelH>
          <wp14:sizeRelV relativeFrom="margin">
            <wp14:pctHeight>0</wp14:pctHeight>
          </wp14:sizeRelV>
        </wp:anchor>
      </w:drawing>
    </w:r>
    <w:r w:rsidR="007342A2">
      <w:rPr>
        <w:lang w:val="sr-Cyrl-RS"/>
      </w:rPr>
      <w:t xml:space="preserve">                                             </w:t>
    </w:r>
    <w:r>
      <w:rPr>
        <w:lang w:val="sr-Cyrl-RS"/>
      </w:rPr>
      <w:t xml:space="preserve">                      </w:t>
    </w:r>
    <w:r w:rsidR="007342A2" w:rsidRPr="007342A2">
      <w:rPr>
        <w:sz w:val="18"/>
        <w:szCs w:val="18"/>
        <w:lang w:val="sr-Cyrl-RS"/>
      </w:rPr>
      <w:t>Овај пројекат</w:t>
    </w:r>
  </w:p>
  <w:p w14:paraId="34E5BD0F" w14:textId="552A9F00" w:rsidR="007342A2" w:rsidRPr="007342A2" w:rsidRDefault="007342A2" w:rsidP="007342A2">
    <w:pPr>
      <w:pStyle w:val="Header"/>
      <w:jc w:val="center"/>
      <w:rPr>
        <w:sz w:val="18"/>
        <w:szCs w:val="18"/>
        <w:lang w:val="sr-Cyrl-RS"/>
      </w:rPr>
    </w:pPr>
    <w:r w:rsidRPr="007342A2">
      <w:rPr>
        <w:sz w:val="18"/>
        <w:szCs w:val="18"/>
        <w:lang w:val="sr-Cyrl-RS"/>
      </w:rPr>
      <w:t xml:space="preserve">                                                </w:t>
    </w:r>
    <w:r>
      <w:rPr>
        <w:sz w:val="18"/>
        <w:szCs w:val="18"/>
        <w:lang w:val="sr-Cyrl-RS"/>
      </w:rPr>
      <w:t xml:space="preserve">        </w:t>
    </w:r>
    <w:r w:rsidRPr="007342A2">
      <w:rPr>
        <w:sz w:val="18"/>
        <w:szCs w:val="18"/>
        <w:lang w:val="sr-Cyrl-RS"/>
      </w:rPr>
      <w:t xml:space="preserve">  </w:t>
    </w:r>
    <w:r w:rsidR="0015661A">
      <w:rPr>
        <w:sz w:val="18"/>
        <w:szCs w:val="18"/>
        <w:lang w:val="sr-Cyrl-RS"/>
      </w:rPr>
      <w:t xml:space="preserve">                           </w:t>
    </w:r>
    <w:r w:rsidRPr="007342A2">
      <w:rPr>
        <w:sz w:val="18"/>
        <w:szCs w:val="18"/>
        <w:lang w:val="sr-Cyrl-RS"/>
      </w:rPr>
      <w:t xml:space="preserve"> финансира</w:t>
    </w:r>
  </w:p>
  <w:p w14:paraId="378D1FC1" w14:textId="625CA207" w:rsidR="007342A2" w:rsidRPr="007342A2" w:rsidRDefault="007342A2" w:rsidP="007342A2">
    <w:pPr>
      <w:pStyle w:val="Header"/>
      <w:jc w:val="center"/>
      <w:rPr>
        <w:sz w:val="18"/>
        <w:szCs w:val="18"/>
        <w:lang w:val="sr-Cyrl-RS"/>
      </w:rPr>
    </w:pPr>
    <w:r w:rsidRPr="007342A2">
      <w:rPr>
        <w:sz w:val="18"/>
        <w:szCs w:val="18"/>
        <w:lang w:val="sr-Cyrl-RS"/>
      </w:rPr>
      <w:t xml:space="preserve">                                          </w:t>
    </w:r>
    <w:r>
      <w:rPr>
        <w:sz w:val="18"/>
        <w:szCs w:val="18"/>
        <w:lang w:val="sr-Cyrl-RS"/>
      </w:rPr>
      <w:t xml:space="preserve">      </w:t>
    </w:r>
    <w:r w:rsidRPr="007342A2">
      <w:rPr>
        <w:sz w:val="18"/>
        <w:szCs w:val="18"/>
        <w:lang w:val="sr-Cyrl-RS"/>
      </w:rPr>
      <w:t xml:space="preserve"> </w:t>
    </w:r>
    <w:r w:rsidR="0015661A">
      <w:rPr>
        <w:sz w:val="18"/>
        <w:szCs w:val="18"/>
        <w:lang w:val="sr-Cyrl-RS"/>
      </w:rPr>
      <w:t xml:space="preserve">                           </w:t>
    </w:r>
    <w:r>
      <w:rPr>
        <w:sz w:val="18"/>
        <w:szCs w:val="18"/>
        <w:lang w:val="sr-Cyrl-RS"/>
      </w:rPr>
      <w:t xml:space="preserve">  </w:t>
    </w:r>
    <w:r w:rsidRPr="007342A2">
      <w:rPr>
        <w:sz w:val="18"/>
        <w:szCs w:val="18"/>
        <w:lang w:val="sr-Cyrl-RS"/>
      </w:rPr>
      <w:t>Европска унија</w:t>
    </w:r>
  </w:p>
  <w:p w14:paraId="063FDAB5" w14:textId="21DF3476" w:rsidR="007342A2" w:rsidRPr="007342A2" w:rsidRDefault="007342A2" w:rsidP="00F80937">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CE"/>
    <w:multiLevelType w:val="hybridMultilevel"/>
    <w:tmpl w:val="9D9C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A7D60"/>
    <w:multiLevelType w:val="hybridMultilevel"/>
    <w:tmpl w:val="5D5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11DEB"/>
    <w:multiLevelType w:val="hybridMultilevel"/>
    <w:tmpl w:val="F36073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BC6AF5"/>
    <w:multiLevelType w:val="hybridMultilevel"/>
    <w:tmpl w:val="1CD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C34E2"/>
    <w:multiLevelType w:val="hybridMultilevel"/>
    <w:tmpl w:val="FDF084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4D2EA5"/>
    <w:multiLevelType w:val="hybridMultilevel"/>
    <w:tmpl w:val="19D667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5903331">
    <w:abstractNumId w:val="1"/>
  </w:num>
  <w:num w:numId="2" w16cid:durableId="1234584106">
    <w:abstractNumId w:val="4"/>
  </w:num>
  <w:num w:numId="3" w16cid:durableId="867110880">
    <w:abstractNumId w:val="2"/>
  </w:num>
  <w:num w:numId="4" w16cid:durableId="2025548287">
    <w:abstractNumId w:val="5"/>
  </w:num>
  <w:num w:numId="5" w16cid:durableId="1118913199">
    <w:abstractNumId w:val="0"/>
  </w:num>
  <w:num w:numId="6" w16cid:durableId="1381056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A8"/>
    <w:rsid w:val="00046CF5"/>
    <w:rsid w:val="0015661A"/>
    <w:rsid w:val="001B0D0F"/>
    <w:rsid w:val="001D04A8"/>
    <w:rsid w:val="001E4DF4"/>
    <w:rsid w:val="002300D7"/>
    <w:rsid w:val="002643F8"/>
    <w:rsid w:val="003055F2"/>
    <w:rsid w:val="004D630C"/>
    <w:rsid w:val="0051732F"/>
    <w:rsid w:val="00524531"/>
    <w:rsid w:val="005423D5"/>
    <w:rsid w:val="0057119B"/>
    <w:rsid w:val="006C2B21"/>
    <w:rsid w:val="007342A2"/>
    <w:rsid w:val="00754E86"/>
    <w:rsid w:val="00762528"/>
    <w:rsid w:val="008204A6"/>
    <w:rsid w:val="00890C51"/>
    <w:rsid w:val="00A30EC7"/>
    <w:rsid w:val="00A76E15"/>
    <w:rsid w:val="00B80FB5"/>
    <w:rsid w:val="00B945A9"/>
    <w:rsid w:val="00B97DD7"/>
    <w:rsid w:val="00BB4680"/>
    <w:rsid w:val="00C31D65"/>
    <w:rsid w:val="00C7779E"/>
    <w:rsid w:val="00D74AF6"/>
    <w:rsid w:val="00DE0B81"/>
    <w:rsid w:val="00F45551"/>
    <w:rsid w:val="00F8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D3F87"/>
  <w15:chartTrackingRefBased/>
  <w15:docId w15:val="{E008A7E7-4462-44B1-970F-89467590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31"/>
    <w:pPr>
      <w:ind w:left="720"/>
      <w:contextualSpacing/>
    </w:pPr>
  </w:style>
  <w:style w:type="paragraph" w:styleId="Header">
    <w:name w:val="header"/>
    <w:basedOn w:val="Normal"/>
    <w:link w:val="HeaderChar"/>
    <w:uiPriority w:val="99"/>
    <w:unhideWhenUsed/>
    <w:rsid w:val="0052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531"/>
  </w:style>
  <w:style w:type="paragraph" w:styleId="Footer">
    <w:name w:val="footer"/>
    <w:basedOn w:val="Normal"/>
    <w:link w:val="FooterChar"/>
    <w:uiPriority w:val="99"/>
    <w:unhideWhenUsed/>
    <w:rsid w:val="0052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531"/>
  </w:style>
  <w:style w:type="paragraph" w:styleId="FootnoteText">
    <w:name w:val="footnote text"/>
    <w:basedOn w:val="Normal"/>
    <w:link w:val="FootnoteTextChar"/>
    <w:uiPriority w:val="99"/>
    <w:semiHidden/>
    <w:unhideWhenUsed/>
    <w:rsid w:val="00542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3D5"/>
    <w:rPr>
      <w:sz w:val="20"/>
      <w:szCs w:val="20"/>
    </w:rPr>
  </w:style>
  <w:style w:type="character" w:styleId="FootnoteReference">
    <w:name w:val="footnote reference"/>
    <w:basedOn w:val="DefaultParagraphFont"/>
    <w:uiPriority w:val="99"/>
    <w:semiHidden/>
    <w:unhideWhenUsed/>
    <w:rsid w:val="005423D5"/>
    <w:rPr>
      <w:vertAlign w:val="superscript"/>
    </w:rPr>
  </w:style>
  <w:style w:type="character" w:styleId="Hyperlink">
    <w:name w:val="Hyperlink"/>
    <w:basedOn w:val="DefaultParagraphFont"/>
    <w:uiPriority w:val="99"/>
    <w:unhideWhenUsed/>
    <w:rsid w:val="0015661A"/>
    <w:rPr>
      <w:color w:val="0563C1" w:themeColor="hyperlink"/>
      <w:u w:val="single"/>
    </w:rPr>
  </w:style>
  <w:style w:type="character" w:styleId="UnresolvedMention">
    <w:name w:val="Unresolved Mention"/>
    <w:basedOn w:val="DefaultParagraphFont"/>
    <w:uiPriority w:val="99"/>
    <w:semiHidden/>
    <w:unhideWhenUsed/>
    <w:rsid w:val="0015661A"/>
    <w:rPr>
      <w:color w:val="605E5C"/>
      <w:shd w:val="clear" w:color="auto" w:fill="E1DFDD"/>
    </w:rPr>
  </w:style>
  <w:style w:type="paragraph" w:styleId="Revision">
    <w:name w:val="Revision"/>
    <w:hidden/>
    <w:uiPriority w:val="99"/>
    <w:semiHidden/>
    <w:rsid w:val="00B80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FAC1-F092-46C3-87C3-FFD10B4C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Vušurović</dc:creator>
  <cp:keywords/>
  <dc:description/>
  <cp:lastModifiedBy>Tanja-CSP</cp:lastModifiedBy>
  <cp:revision>8</cp:revision>
  <dcterms:created xsi:type="dcterms:W3CDTF">2023-03-09T11:44:00Z</dcterms:created>
  <dcterms:modified xsi:type="dcterms:W3CDTF">2023-03-13T07:51:00Z</dcterms:modified>
</cp:coreProperties>
</file>